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DF" w:rsidRDefault="008A35DF" w:rsidP="008A35D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543B19">
        <w:rPr>
          <w:rFonts w:ascii="Garamond" w:hAnsi="Garamond"/>
          <w:b/>
        </w:rPr>
        <w:t>Batik Semiotics as a Media of Communication in Java</w:t>
      </w:r>
    </w:p>
    <w:p w:rsidR="008A35DF" w:rsidRPr="00543B19" w:rsidRDefault="008A35DF" w:rsidP="008A35DF">
      <w:pPr>
        <w:jc w:val="center"/>
        <w:rPr>
          <w:rFonts w:ascii="Garamond" w:hAnsi="Garamond"/>
          <w:b/>
        </w:rPr>
      </w:pPr>
    </w:p>
    <w:p w:rsidR="008A35DF" w:rsidRPr="00543B19" w:rsidRDefault="008A35DF" w:rsidP="008A35DF">
      <w:pPr>
        <w:jc w:val="right"/>
        <w:rPr>
          <w:rFonts w:ascii="Garamond" w:hAnsi="Garamond"/>
          <w:sz w:val="20"/>
          <w:szCs w:val="20"/>
        </w:rPr>
      </w:pPr>
      <w:r w:rsidRPr="00543B19">
        <w:rPr>
          <w:rFonts w:ascii="Garamond" w:hAnsi="Garamond"/>
          <w:sz w:val="20"/>
          <w:szCs w:val="20"/>
        </w:rPr>
        <w:t xml:space="preserve">Ulani YUNUS and </w:t>
      </w:r>
      <w:proofErr w:type="spellStart"/>
      <w:r w:rsidRPr="00543B19">
        <w:rPr>
          <w:rFonts w:ascii="Garamond" w:hAnsi="Garamond"/>
          <w:sz w:val="20"/>
          <w:szCs w:val="20"/>
        </w:rPr>
        <w:t>Dominiq</w:t>
      </w:r>
      <w:proofErr w:type="spellEnd"/>
      <w:r w:rsidRPr="00543B19">
        <w:rPr>
          <w:rFonts w:ascii="Garamond" w:hAnsi="Garamond"/>
          <w:sz w:val="20"/>
          <w:szCs w:val="20"/>
        </w:rPr>
        <w:t xml:space="preserve"> TULASI</w:t>
      </w:r>
    </w:p>
    <w:p w:rsidR="008A35DF" w:rsidRPr="00543B19" w:rsidRDefault="008A35DF" w:rsidP="008A35DF">
      <w:pPr>
        <w:jc w:val="right"/>
        <w:rPr>
          <w:rFonts w:ascii="Garamond" w:hAnsi="Garamond"/>
          <w:sz w:val="20"/>
          <w:szCs w:val="20"/>
        </w:rPr>
      </w:pPr>
      <w:r w:rsidRPr="00543B19">
        <w:rPr>
          <w:rFonts w:ascii="Garamond" w:hAnsi="Garamond"/>
          <w:sz w:val="20"/>
          <w:szCs w:val="20"/>
        </w:rPr>
        <w:t xml:space="preserve">Study </w:t>
      </w:r>
      <w:proofErr w:type="gramStart"/>
      <w:r w:rsidRPr="00543B19">
        <w:rPr>
          <w:rFonts w:ascii="Garamond" w:hAnsi="Garamond"/>
          <w:sz w:val="20"/>
          <w:szCs w:val="20"/>
        </w:rPr>
        <w:t>Program  of</w:t>
      </w:r>
      <w:proofErr w:type="gramEnd"/>
      <w:r w:rsidRPr="00543B19">
        <w:rPr>
          <w:rFonts w:ascii="Garamond" w:hAnsi="Garamond"/>
          <w:sz w:val="20"/>
          <w:szCs w:val="20"/>
        </w:rPr>
        <w:t xml:space="preserve"> Marketing Communication, </w:t>
      </w:r>
    </w:p>
    <w:p w:rsidR="008A35DF" w:rsidRPr="007009BD" w:rsidRDefault="008A35DF" w:rsidP="008A35DF">
      <w:pPr>
        <w:jc w:val="right"/>
        <w:rPr>
          <w:rFonts w:ascii="Garamond" w:hAnsi="Garamond"/>
          <w:sz w:val="20"/>
          <w:szCs w:val="20"/>
          <w:lang w:val="es-ES"/>
        </w:rPr>
      </w:pPr>
      <w:r w:rsidRPr="007009BD">
        <w:rPr>
          <w:rFonts w:ascii="Garamond" w:hAnsi="Garamond"/>
          <w:sz w:val="20"/>
          <w:szCs w:val="20"/>
          <w:lang w:val="es-ES"/>
        </w:rPr>
        <w:t xml:space="preserve">Bina </w:t>
      </w:r>
      <w:proofErr w:type="spellStart"/>
      <w:r w:rsidRPr="007009BD">
        <w:rPr>
          <w:rFonts w:ascii="Garamond" w:hAnsi="Garamond"/>
          <w:sz w:val="20"/>
          <w:szCs w:val="20"/>
          <w:lang w:val="es-ES"/>
        </w:rPr>
        <w:t>Nusantara</w:t>
      </w:r>
      <w:proofErr w:type="spellEnd"/>
      <w:r w:rsidRPr="007009BD"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 w:rsidRPr="007009BD">
        <w:rPr>
          <w:rFonts w:ascii="Garamond" w:hAnsi="Garamond"/>
          <w:sz w:val="20"/>
          <w:szCs w:val="20"/>
          <w:lang w:val="es-ES"/>
        </w:rPr>
        <w:t>University</w:t>
      </w:r>
      <w:proofErr w:type="spellEnd"/>
      <w:r w:rsidRPr="007009BD">
        <w:rPr>
          <w:rFonts w:ascii="Garamond" w:hAnsi="Garamond"/>
          <w:sz w:val="20"/>
          <w:szCs w:val="20"/>
          <w:lang w:val="es-ES"/>
        </w:rPr>
        <w:t xml:space="preserve">, </w:t>
      </w:r>
      <w:proofErr w:type="spellStart"/>
      <w:r w:rsidRPr="007009BD">
        <w:rPr>
          <w:rFonts w:ascii="Garamond" w:hAnsi="Garamond"/>
          <w:sz w:val="20"/>
          <w:szCs w:val="20"/>
          <w:lang w:val="es-ES"/>
        </w:rPr>
        <w:t>Jakarta</w:t>
      </w:r>
      <w:proofErr w:type="spellEnd"/>
      <w:r w:rsidRPr="007009BD">
        <w:rPr>
          <w:rFonts w:ascii="Garamond" w:hAnsi="Garamond"/>
          <w:sz w:val="20"/>
          <w:szCs w:val="20"/>
          <w:lang w:val="es-ES"/>
        </w:rPr>
        <w:t>- Indonesia</w:t>
      </w:r>
    </w:p>
    <w:p w:rsidR="008A35DF" w:rsidRDefault="008A35DF" w:rsidP="008A35DF">
      <w:pPr>
        <w:jc w:val="right"/>
        <w:rPr>
          <w:rFonts w:ascii="Garamond" w:hAnsi="Garamond"/>
          <w:sz w:val="20"/>
          <w:szCs w:val="20"/>
          <w:lang w:val="es-ES"/>
        </w:rPr>
      </w:pPr>
      <w:r w:rsidRPr="007009BD">
        <w:rPr>
          <w:rFonts w:ascii="Garamond" w:hAnsi="Garamond"/>
          <w:sz w:val="20"/>
          <w:szCs w:val="20"/>
          <w:lang w:val="es-ES"/>
        </w:rPr>
        <w:t xml:space="preserve">ulani@binus.edu, </w:t>
      </w:r>
      <w:hyperlink r:id="rId8" w:history="1">
        <w:r w:rsidRPr="00543B19">
          <w:rPr>
            <w:rStyle w:val="Hyperlink"/>
            <w:rFonts w:ascii="Garamond" w:hAnsi="Garamond"/>
            <w:sz w:val="20"/>
            <w:szCs w:val="20"/>
          </w:rPr>
          <w:t>dtulasi@binus.edu</w:t>
        </w:r>
      </w:hyperlink>
      <w:r w:rsidRPr="00543B19">
        <w:rPr>
          <w:rFonts w:ascii="Garamond" w:hAnsi="Garamond"/>
          <w:sz w:val="20"/>
          <w:szCs w:val="20"/>
          <w:lang w:val="es-ES"/>
        </w:rPr>
        <w:t xml:space="preserve"> </w:t>
      </w:r>
    </w:p>
    <w:p w:rsidR="008A35DF" w:rsidRPr="00543B19" w:rsidRDefault="008A35DF" w:rsidP="008A35DF">
      <w:pPr>
        <w:jc w:val="right"/>
        <w:rPr>
          <w:rFonts w:ascii="Garamond" w:hAnsi="Garamond"/>
          <w:sz w:val="20"/>
          <w:szCs w:val="20"/>
          <w:lang w:val="es-ES"/>
        </w:rPr>
      </w:pPr>
    </w:p>
    <w:p w:rsidR="00054BAA" w:rsidRDefault="008A35DF" w:rsidP="008A35DF">
      <w:pPr>
        <w:jc w:val="both"/>
        <w:rPr>
          <w:rFonts w:ascii="Garamond" w:hAnsi="Garamond"/>
        </w:rPr>
      </w:pPr>
      <w:r w:rsidRPr="00543B19">
        <w:rPr>
          <w:rStyle w:val="hps"/>
          <w:rFonts w:ascii="Garamond" w:hAnsi="Garamond"/>
          <w:b/>
        </w:rPr>
        <w:t>Abstract:</w:t>
      </w:r>
      <w:r w:rsidRPr="00543B19">
        <w:rPr>
          <w:rStyle w:val="hps"/>
          <w:rFonts w:ascii="Garamond" w:hAnsi="Garamond"/>
        </w:rPr>
        <w:t xml:space="preserve"> Batik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industry</w:t>
      </w:r>
      <w:r w:rsidR="00054BAA">
        <w:rPr>
          <w:rStyle w:val="hps"/>
          <w:rFonts w:ascii="Garamond" w:hAnsi="Garamond"/>
        </w:rPr>
        <w:t xml:space="preserve">, </w:t>
      </w:r>
      <w:r w:rsidR="00054BAA" w:rsidRPr="00E3554B">
        <w:rPr>
          <w:rFonts w:ascii="Garamond" w:hAnsi="Garamond"/>
        </w:rPr>
        <w:t>Indonesia's traditional practice of dying cloth through wax resist methods,</w:t>
      </w:r>
      <w:r w:rsidR="00EF3E5A">
        <w:rPr>
          <w:rFonts w:ascii="Garamond" w:hAnsi="Garamond"/>
        </w:rPr>
        <w:t xml:space="preserve"> is considered </w:t>
      </w:r>
      <w:r w:rsidR="00054BAA">
        <w:rPr>
          <w:rFonts w:ascii="Garamond" w:hAnsi="Garamond"/>
        </w:rPr>
        <w:t xml:space="preserve">an important source </w:t>
      </w:r>
      <w:r w:rsidR="00EF3E5A">
        <w:rPr>
          <w:rFonts w:ascii="Garamond" w:hAnsi="Garamond"/>
        </w:rPr>
        <w:t>of intangible cultural heritage and protected under UNESCO.</w:t>
      </w:r>
      <w:r w:rsidR="00054BAA">
        <w:rPr>
          <w:rFonts w:ascii="Garamond" w:hAnsi="Garamond"/>
        </w:rPr>
        <w:t xml:space="preserve"> </w:t>
      </w:r>
      <w:r w:rsidR="00054BAA" w:rsidRPr="00E3554B">
        <w:rPr>
          <w:rFonts w:ascii="Garamond" w:hAnsi="Garamond"/>
        </w:rPr>
        <w:t xml:space="preserve"> </w:t>
      </w:r>
      <w:r w:rsidR="00054BAA">
        <w:rPr>
          <w:rFonts w:ascii="Garamond" w:hAnsi="Garamond"/>
        </w:rPr>
        <w:t xml:space="preserve">The </w:t>
      </w:r>
      <w:r w:rsidRPr="00543B19">
        <w:rPr>
          <w:rFonts w:ascii="Garamond" w:hAnsi="Garamond"/>
        </w:rPr>
        <w:t xml:space="preserve">industry is </w:t>
      </w:r>
      <w:r w:rsidR="00054BAA">
        <w:rPr>
          <w:rFonts w:ascii="Garamond" w:hAnsi="Garamond"/>
        </w:rPr>
        <w:t xml:space="preserve">very </w:t>
      </w:r>
      <w:r w:rsidRPr="00543B19">
        <w:rPr>
          <w:rFonts w:ascii="Garamond" w:hAnsi="Garamond"/>
        </w:rPr>
        <w:t xml:space="preserve">diverse </w:t>
      </w:r>
      <w:r w:rsidR="00054BAA">
        <w:rPr>
          <w:rFonts w:ascii="Garamond" w:hAnsi="Garamond"/>
        </w:rPr>
        <w:t>and</w:t>
      </w:r>
      <w:r w:rsidRPr="00543B19">
        <w:rPr>
          <w:rFonts w:ascii="Garamond" w:hAnsi="Garamond"/>
        </w:rPr>
        <w:t xml:space="preserve"> many different colors and motives are used. Research in this article focuses </w:t>
      </w:r>
      <w:r w:rsidRPr="00543B19">
        <w:rPr>
          <w:rStyle w:val="hps"/>
          <w:rFonts w:ascii="Garamond" w:hAnsi="Garamond"/>
        </w:rPr>
        <w:t>on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Batik</w:t>
      </w:r>
      <w:r w:rsidRPr="00543B19">
        <w:rPr>
          <w:rFonts w:ascii="Garamond" w:hAnsi="Garamond"/>
        </w:rPr>
        <w:t xml:space="preserve"> in </w:t>
      </w:r>
      <w:r w:rsidRPr="00543B19">
        <w:rPr>
          <w:rStyle w:val="hps"/>
          <w:rFonts w:ascii="Garamond" w:hAnsi="Garamond"/>
        </w:rPr>
        <w:t>Yogyakarta</w:t>
      </w:r>
      <w:r w:rsidRPr="00543B19">
        <w:rPr>
          <w:rFonts w:ascii="Garamond" w:hAnsi="Garamond"/>
        </w:rPr>
        <w:t xml:space="preserve">, </w:t>
      </w:r>
      <w:r w:rsidRPr="00543B19">
        <w:rPr>
          <w:rStyle w:val="hps"/>
          <w:rFonts w:ascii="Garamond" w:hAnsi="Garamond"/>
        </w:rPr>
        <w:t>Surakarta</w:t>
      </w:r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Style w:val="hps"/>
          <w:rFonts w:ascii="Garamond" w:hAnsi="Garamond"/>
        </w:rPr>
        <w:t>Lasem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Style w:val="hps"/>
          <w:rFonts w:ascii="Garamond" w:hAnsi="Garamond"/>
        </w:rPr>
        <w:t>Tuban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and</w:t>
      </w:r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Style w:val="hps"/>
          <w:rFonts w:ascii="Garamond" w:hAnsi="Garamond"/>
        </w:rPr>
        <w:t>Garut</w:t>
      </w:r>
      <w:proofErr w:type="spellEnd"/>
      <w:r w:rsidRPr="00543B19">
        <w:rPr>
          <w:rFonts w:ascii="Garamond" w:hAnsi="Garamond"/>
        </w:rPr>
        <w:t xml:space="preserve"> </w:t>
      </w:r>
      <w:r w:rsidR="00054BAA">
        <w:rPr>
          <w:rStyle w:val="hps"/>
          <w:rFonts w:ascii="Garamond" w:hAnsi="Garamond"/>
        </w:rPr>
        <w:t>regions</w:t>
      </w:r>
      <w:r w:rsidRPr="00543B19">
        <w:rPr>
          <w:rStyle w:val="hps"/>
          <w:rFonts w:ascii="Garamond" w:hAnsi="Garamond"/>
        </w:rPr>
        <w:t>.</w:t>
      </w:r>
      <w:r w:rsidRPr="00543B19">
        <w:rPr>
          <w:rFonts w:ascii="Garamond" w:hAnsi="Garamond"/>
        </w:rPr>
        <w:t xml:space="preserve"> </w:t>
      </w:r>
      <w:r w:rsidR="00054BAA">
        <w:rPr>
          <w:rFonts w:ascii="Garamond" w:hAnsi="Garamond"/>
        </w:rPr>
        <w:t xml:space="preserve">This paper studies </w:t>
      </w:r>
      <w:r w:rsidR="004537D6">
        <w:rPr>
          <w:rFonts w:ascii="Garamond" w:hAnsi="Garamond"/>
        </w:rPr>
        <w:t xml:space="preserve">the connotative implications of </w:t>
      </w:r>
      <w:r w:rsidR="00054BAA">
        <w:rPr>
          <w:rFonts w:ascii="Garamond" w:hAnsi="Garamond"/>
        </w:rPr>
        <w:t xml:space="preserve">Batik’s cultural significations </w:t>
      </w:r>
      <w:r w:rsidR="004537D6">
        <w:rPr>
          <w:rFonts w:ascii="Garamond" w:hAnsi="Garamond"/>
        </w:rPr>
        <w:t xml:space="preserve">that </w:t>
      </w:r>
      <w:r w:rsidR="004537D6" w:rsidRPr="00543B19">
        <w:rPr>
          <w:rStyle w:val="hps"/>
          <w:rFonts w:ascii="Garamond" w:hAnsi="Garamond"/>
        </w:rPr>
        <w:t>pass on from</w:t>
      </w:r>
      <w:r w:rsidR="004537D6" w:rsidRPr="00543B19">
        <w:rPr>
          <w:rFonts w:ascii="Garamond" w:hAnsi="Garamond"/>
        </w:rPr>
        <w:t xml:space="preserve"> </w:t>
      </w:r>
      <w:r w:rsidR="004537D6" w:rsidRPr="00543B19">
        <w:rPr>
          <w:rStyle w:val="hps"/>
          <w:rFonts w:ascii="Garamond" w:hAnsi="Garamond"/>
        </w:rPr>
        <w:t>older</w:t>
      </w:r>
      <w:r w:rsidR="004537D6" w:rsidRPr="00543B19">
        <w:rPr>
          <w:rFonts w:ascii="Garamond" w:hAnsi="Garamond"/>
        </w:rPr>
        <w:t xml:space="preserve"> </w:t>
      </w:r>
      <w:r w:rsidR="004537D6" w:rsidRPr="00543B19">
        <w:rPr>
          <w:rStyle w:val="hps"/>
          <w:rFonts w:ascii="Garamond" w:hAnsi="Garamond"/>
        </w:rPr>
        <w:t xml:space="preserve">to </w:t>
      </w:r>
      <w:r w:rsidR="004537D6">
        <w:rPr>
          <w:rStyle w:val="hps"/>
          <w:rFonts w:ascii="Garamond" w:hAnsi="Garamond"/>
        </w:rPr>
        <w:t>younger</w:t>
      </w:r>
      <w:r w:rsidR="004537D6" w:rsidRPr="00543B19">
        <w:rPr>
          <w:rFonts w:ascii="Garamond" w:hAnsi="Garamond"/>
        </w:rPr>
        <w:t xml:space="preserve"> </w:t>
      </w:r>
      <w:r w:rsidR="004537D6" w:rsidRPr="00543B19">
        <w:rPr>
          <w:rStyle w:val="hps"/>
          <w:rFonts w:ascii="Garamond" w:hAnsi="Garamond"/>
        </w:rPr>
        <w:t>generations</w:t>
      </w:r>
      <w:r w:rsidR="004537D6">
        <w:rPr>
          <w:rStyle w:val="hps"/>
          <w:rFonts w:ascii="Garamond" w:hAnsi="Garamond"/>
        </w:rPr>
        <w:t xml:space="preserve"> </w:t>
      </w:r>
      <w:r w:rsidR="004537D6">
        <w:rPr>
          <w:rFonts w:ascii="Garamond" w:hAnsi="Garamond"/>
        </w:rPr>
        <w:t xml:space="preserve">revealing </w:t>
      </w:r>
      <w:r w:rsidRPr="00543B19">
        <w:rPr>
          <w:rStyle w:val="hps"/>
          <w:rFonts w:ascii="Garamond" w:hAnsi="Garamond"/>
        </w:rPr>
        <w:t>the</w:t>
      </w:r>
      <w:r w:rsidRPr="00543B19">
        <w:rPr>
          <w:rFonts w:ascii="Garamond" w:hAnsi="Garamond"/>
        </w:rPr>
        <w:t xml:space="preserve"> importance of </w:t>
      </w:r>
      <w:proofErr w:type="spellStart"/>
      <w:r w:rsidRPr="00543B19">
        <w:rPr>
          <w:rStyle w:val="hps"/>
          <w:rFonts w:ascii="Garamond" w:hAnsi="Garamond"/>
        </w:rPr>
        <w:t>visuality</w:t>
      </w:r>
      <w:proofErr w:type="spellEnd"/>
      <w:r w:rsidRPr="00543B19">
        <w:rPr>
          <w:rStyle w:val="hps"/>
          <w:rFonts w:ascii="Garamond" w:hAnsi="Garamond"/>
        </w:rPr>
        <w:t xml:space="preserve"> and touch in constructing meaning within certain cultures.</w:t>
      </w:r>
      <w:r w:rsidRPr="00543B19">
        <w:rPr>
          <w:rFonts w:ascii="Garamond" w:hAnsi="Garamond"/>
        </w:rPr>
        <w:t xml:space="preserve"> </w:t>
      </w:r>
    </w:p>
    <w:p w:rsidR="008A35DF" w:rsidRPr="00543B19" w:rsidRDefault="008A35DF" w:rsidP="008A35DF">
      <w:pPr>
        <w:jc w:val="both"/>
        <w:rPr>
          <w:rFonts w:ascii="Garamond" w:hAnsi="Garamond"/>
        </w:rPr>
      </w:pPr>
      <w:r w:rsidRPr="00543B19">
        <w:rPr>
          <w:rFonts w:ascii="Garamond" w:hAnsi="Garamond"/>
          <w:b/>
        </w:rPr>
        <w:t>Keywords:</w:t>
      </w:r>
      <w:r w:rsidRPr="00543B19">
        <w:rPr>
          <w:rFonts w:ascii="Garamond" w:hAnsi="Garamond"/>
        </w:rPr>
        <w:t xml:space="preserve"> Semiotics, Batik, High Context Culture, Java</w:t>
      </w:r>
    </w:p>
    <w:p w:rsidR="008A35DF" w:rsidRPr="00543B19" w:rsidRDefault="008A35DF" w:rsidP="008A35DF">
      <w:pPr>
        <w:jc w:val="both"/>
        <w:rPr>
          <w:rFonts w:ascii="Garamond" w:hAnsi="Garamond"/>
        </w:rPr>
      </w:pPr>
    </w:p>
    <w:p w:rsidR="008A35DF" w:rsidRDefault="008A35DF" w:rsidP="008A35DF">
      <w:pPr>
        <w:jc w:val="center"/>
        <w:rPr>
          <w:rStyle w:val="hps"/>
          <w:rFonts w:ascii="Garamond" w:hAnsi="Garamond"/>
          <w:b/>
        </w:rPr>
      </w:pPr>
      <w:r w:rsidRPr="00543B19">
        <w:rPr>
          <w:rFonts w:ascii="Garamond" w:hAnsi="Garamond"/>
          <w:b/>
        </w:rPr>
        <w:t>1. Introduction</w:t>
      </w:r>
    </w:p>
    <w:p w:rsidR="006E4358" w:rsidRDefault="008A35DF" w:rsidP="006E4358">
      <w:pPr>
        <w:jc w:val="both"/>
        <w:rPr>
          <w:rFonts w:ascii="Garamond" w:hAnsi="Garamond"/>
        </w:rPr>
      </w:pPr>
      <w:r w:rsidRPr="00543B19">
        <w:rPr>
          <w:rStyle w:val="hps"/>
          <w:rFonts w:ascii="Garamond" w:hAnsi="Garamond"/>
        </w:rPr>
        <w:t>Messages</w:t>
      </w:r>
      <w:r w:rsidRPr="00543B19">
        <w:rPr>
          <w:rFonts w:ascii="Garamond" w:hAnsi="Garamond"/>
        </w:rPr>
        <w:t xml:space="preserve"> in human relations </w:t>
      </w:r>
      <w:r w:rsidRPr="00543B19">
        <w:rPr>
          <w:rStyle w:val="hps"/>
          <w:rFonts w:ascii="Garamond" w:hAnsi="Garamond"/>
        </w:rPr>
        <w:t>can be expressed by means of semiotic signs in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various</w:t>
      </w:r>
      <w:r w:rsidRPr="00543B19">
        <w:rPr>
          <w:rFonts w:ascii="Garamond" w:hAnsi="Garamond"/>
        </w:rPr>
        <w:t xml:space="preserve"> </w:t>
      </w:r>
      <w:r w:rsidR="00F71199">
        <w:rPr>
          <w:rStyle w:val="hps"/>
          <w:rFonts w:ascii="Garamond" w:hAnsi="Garamond"/>
        </w:rPr>
        <w:t>material</w:t>
      </w:r>
      <w:r w:rsidRPr="00543B19">
        <w:rPr>
          <w:rStyle w:val="hps"/>
          <w:rFonts w:ascii="Garamond" w:hAnsi="Garamond"/>
        </w:rPr>
        <w:t xml:space="preserve"> formats</w:t>
      </w:r>
      <w:r w:rsidRPr="00543B19">
        <w:rPr>
          <w:rFonts w:ascii="Garamond" w:hAnsi="Garamond"/>
        </w:rPr>
        <w:t xml:space="preserve">. </w:t>
      </w:r>
      <w:r w:rsidR="00131593">
        <w:rPr>
          <w:rFonts w:ascii="Garamond" w:hAnsi="Garamond"/>
        </w:rPr>
        <w:t xml:space="preserve">Alongside </w:t>
      </w:r>
      <w:r w:rsidR="0074315D">
        <w:rPr>
          <w:rFonts w:ascii="Garamond" w:hAnsi="Garamond"/>
        </w:rPr>
        <w:t>these</w:t>
      </w:r>
      <w:r w:rsidR="00363843" w:rsidRPr="00543B19">
        <w:rPr>
          <w:rFonts w:ascii="Garamond" w:hAnsi="Garamond"/>
        </w:rPr>
        <w:t xml:space="preserve"> material and operative conditions, </w:t>
      </w:r>
      <w:r w:rsidR="0074315D">
        <w:rPr>
          <w:rFonts w:ascii="Garamond" w:hAnsi="Garamond"/>
        </w:rPr>
        <w:t>conventions, community and institutional practices are also</w:t>
      </w:r>
      <w:r w:rsidR="00363843" w:rsidRPr="00543B19">
        <w:rPr>
          <w:rFonts w:ascii="Garamond" w:hAnsi="Garamond"/>
        </w:rPr>
        <w:t xml:space="preserve"> often r</w:t>
      </w:r>
      <w:r w:rsidR="00F71199">
        <w:rPr>
          <w:rFonts w:ascii="Garamond" w:hAnsi="Garamond"/>
        </w:rPr>
        <w:t xml:space="preserve">elated to technological change, so that </w:t>
      </w:r>
      <w:r w:rsidR="00363843" w:rsidRPr="00543B19">
        <w:rPr>
          <w:rFonts w:ascii="Garamond" w:hAnsi="Garamond"/>
        </w:rPr>
        <w:t>the materiality of media is already c</w:t>
      </w:r>
      <w:r w:rsidR="00A15AF4">
        <w:rPr>
          <w:rFonts w:ascii="Garamond" w:hAnsi="Garamond"/>
        </w:rPr>
        <w:t xml:space="preserve">ulturally encoded </w:t>
      </w:r>
      <w:r w:rsidR="006A0F92">
        <w:rPr>
          <w:rFonts w:ascii="Garamond" w:hAnsi="Garamond"/>
        </w:rPr>
        <w:t xml:space="preserve">in diverse </w:t>
      </w:r>
      <w:proofErr w:type="spellStart"/>
      <w:r w:rsidR="006A0F92">
        <w:rPr>
          <w:rFonts w:ascii="Garamond" w:hAnsi="Garamond"/>
        </w:rPr>
        <w:t>intermedial</w:t>
      </w:r>
      <w:proofErr w:type="spellEnd"/>
      <w:r w:rsidR="006A0F92">
        <w:rPr>
          <w:rFonts w:ascii="Garamond" w:hAnsi="Garamond"/>
        </w:rPr>
        <w:t xml:space="preserve"> </w:t>
      </w:r>
      <w:r w:rsidR="00570579">
        <w:rPr>
          <w:rFonts w:ascii="Garamond" w:hAnsi="Garamond"/>
        </w:rPr>
        <w:t xml:space="preserve">cultural </w:t>
      </w:r>
      <w:r w:rsidR="006A0F92">
        <w:rPr>
          <w:rFonts w:ascii="Garamond" w:hAnsi="Garamond"/>
        </w:rPr>
        <w:t xml:space="preserve">practices </w:t>
      </w:r>
      <w:r w:rsidR="00A15AF4">
        <w:rPr>
          <w:rFonts w:ascii="Garamond" w:hAnsi="Garamond"/>
        </w:rPr>
        <w:t>(</w:t>
      </w:r>
      <w:proofErr w:type="spellStart"/>
      <w:r w:rsidR="00A15AF4">
        <w:rPr>
          <w:rFonts w:ascii="Garamond" w:hAnsi="Garamond"/>
        </w:rPr>
        <w:t>López</w:t>
      </w:r>
      <w:proofErr w:type="spellEnd"/>
      <w:r w:rsidR="00A15AF4">
        <w:rPr>
          <w:rFonts w:ascii="Garamond" w:hAnsi="Garamond"/>
        </w:rPr>
        <w:t>-Varela</w:t>
      </w:r>
      <w:r w:rsidR="00363843" w:rsidRPr="00543B19">
        <w:rPr>
          <w:rFonts w:ascii="Garamond" w:hAnsi="Garamond"/>
        </w:rPr>
        <w:t xml:space="preserve"> 2011)</w:t>
      </w:r>
      <w:r w:rsidR="00A15AF4">
        <w:rPr>
          <w:rFonts w:ascii="Garamond" w:hAnsi="Garamond"/>
        </w:rPr>
        <w:t>.</w:t>
      </w:r>
      <w:r w:rsidR="00363843">
        <w:rPr>
          <w:rFonts w:ascii="Garamond" w:hAnsi="Garamond"/>
        </w:rPr>
        <w:t xml:space="preserve"> </w:t>
      </w:r>
    </w:p>
    <w:p w:rsidR="00580503" w:rsidRDefault="00A65EDD" w:rsidP="006E435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study </w:t>
      </w:r>
      <w:r w:rsidRPr="00543B19">
        <w:rPr>
          <w:rStyle w:val="hps"/>
          <w:rFonts w:ascii="Garamond" w:hAnsi="Garamond"/>
        </w:rPr>
        <w:t>Batik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i</w:t>
      </w:r>
      <w:r w:rsidRPr="00543B19">
        <w:rPr>
          <w:rStyle w:val="hps"/>
          <w:rFonts w:ascii="Garamond" w:hAnsi="Garamond"/>
        </w:rPr>
        <w:t>s</w:t>
      </w:r>
      <w:r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 important source </w:t>
      </w:r>
      <w:r w:rsidR="00D25E7B">
        <w:rPr>
          <w:rFonts w:ascii="Garamond" w:hAnsi="Garamond"/>
        </w:rPr>
        <w:t xml:space="preserve">for </w:t>
      </w:r>
      <w:r>
        <w:rPr>
          <w:rFonts w:ascii="Garamond" w:hAnsi="Garamond"/>
        </w:rPr>
        <w:t xml:space="preserve">research on </w:t>
      </w:r>
      <w:r w:rsidRPr="00543B19">
        <w:rPr>
          <w:rStyle w:val="hps"/>
          <w:rFonts w:ascii="Garamond" w:hAnsi="Garamond"/>
        </w:rPr>
        <w:t>cultur</w:t>
      </w:r>
      <w:r>
        <w:rPr>
          <w:rStyle w:val="hps"/>
          <w:rFonts w:ascii="Garamond" w:hAnsi="Garamond"/>
        </w:rPr>
        <w:t>al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 xml:space="preserve">heritage </w:t>
      </w:r>
      <w:r>
        <w:rPr>
          <w:rStyle w:val="hps"/>
          <w:rFonts w:ascii="Garamond" w:hAnsi="Garamond"/>
        </w:rPr>
        <w:t xml:space="preserve">in </w:t>
      </w:r>
      <w:r w:rsidR="008A35DF" w:rsidRPr="00543B19">
        <w:rPr>
          <w:rStyle w:val="hps"/>
          <w:rFonts w:ascii="Garamond" w:hAnsi="Garamond"/>
        </w:rPr>
        <w:t>Indonesia</w:t>
      </w:r>
      <w:r>
        <w:rPr>
          <w:rStyle w:val="hps"/>
          <w:rFonts w:ascii="Garamond" w:hAnsi="Garamond"/>
        </w:rPr>
        <w:t xml:space="preserve">, where </w:t>
      </w:r>
      <w:r w:rsidR="006E4358">
        <w:rPr>
          <w:rStyle w:val="hps"/>
          <w:rFonts w:ascii="Garamond" w:hAnsi="Garamond"/>
        </w:rPr>
        <w:t xml:space="preserve">it </w:t>
      </w:r>
      <w:r>
        <w:rPr>
          <w:rStyle w:val="hps"/>
          <w:rFonts w:ascii="Garamond" w:hAnsi="Garamond"/>
        </w:rPr>
        <w:t>has been used to pass on knowledge across generations</w:t>
      </w:r>
      <w:r w:rsidR="00A15AF4">
        <w:rPr>
          <w:rStyle w:val="hps"/>
          <w:rFonts w:ascii="Garamond" w:hAnsi="Garamond"/>
        </w:rPr>
        <w:t xml:space="preserve"> </w:t>
      </w:r>
      <w:r w:rsidR="006E4358">
        <w:rPr>
          <w:rStyle w:val="hps"/>
          <w:rFonts w:ascii="Garamond" w:hAnsi="Garamond"/>
        </w:rPr>
        <w:t xml:space="preserve">and </w:t>
      </w:r>
      <w:r w:rsidR="00A15AF4">
        <w:rPr>
          <w:rFonts w:ascii="Garamond" w:hAnsi="Garamond"/>
        </w:rPr>
        <w:t>remains one of the less known products o</w:t>
      </w:r>
      <w:r w:rsidR="00760C99">
        <w:rPr>
          <w:rFonts w:ascii="Garamond" w:hAnsi="Garamond"/>
        </w:rPr>
        <w:t>f the country’s cultural wealth</w:t>
      </w:r>
      <w:r w:rsidR="006E4358" w:rsidRPr="006E4358">
        <w:rPr>
          <w:rFonts w:ascii="Garamond" w:hAnsi="Garamond"/>
        </w:rPr>
        <w:t xml:space="preserve"> </w:t>
      </w:r>
      <w:r w:rsidR="006E4358" w:rsidRPr="00543B19">
        <w:rPr>
          <w:rFonts w:ascii="Garamond" w:hAnsi="Garamond"/>
        </w:rPr>
        <w:t>(</w:t>
      </w:r>
      <w:proofErr w:type="spellStart"/>
      <w:r w:rsidR="006E4358">
        <w:rPr>
          <w:rFonts w:ascii="Garamond" w:hAnsi="Garamond"/>
        </w:rPr>
        <w:t>Dahles</w:t>
      </w:r>
      <w:proofErr w:type="spellEnd"/>
      <w:r w:rsidR="006E4358" w:rsidRPr="00543B19">
        <w:rPr>
          <w:rFonts w:ascii="Garamond" w:hAnsi="Garamond"/>
        </w:rPr>
        <w:t xml:space="preserve"> 2001)</w:t>
      </w:r>
      <w:r w:rsidR="00760C99">
        <w:rPr>
          <w:rFonts w:ascii="Garamond" w:hAnsi="Garamond"/>
        </w:rPr>
        <w:t>.</w:t>
      </w:r>
      <w:r w:rsidR="006E4358">
        <w:rPr>
          <w:rFonts w:ascii="Garamond" w:hAnsi="Garamond"/>
        </w:rPr>
        <w:t xml:space="preserve"> </w:t>
      </w:r>
      <w:r w:rsidR="00A15AF4">
        <w:rPr>
          <w:rFonts w:ascii="Garamond" w:hAnsi="Garamond"/>
        </w:rPr>
        <w:t xml:space="preserve"> The </w:t>
      </w:r>
      <w:r w:rsidR="00D25E7B">
        <w:rPr>
          <w:rFonts w:ascii="Garamond" w:hAnsi="Garamond"/>
        </w:rPr>
        <w:t>study</w:t>
      </w:r>
      <w:r w:rsidR="00A15AF4">
        <w:rPr>
          <w:rFonts w:ascii="Garamond" w:hAnsi="Garamond"/>
        </w:rPr>
        <w:t xml:space="preserve"> of Batik</w:t>
      </w:r>
      <w:r w:rsidR="00D25E7B">
        <w:rPr>
          <w:rFonts w:ascii="Garamond" w:hAnsi="Garamond"/>
        </w:rPr>
        <w:t xml:space="preserve"> also reveals important aspects regarding Javanese communicative practices, strongly influenced by social status and power relations</w:t>
      </w:r>
      <w:r w:rsidR="00D25E7B">
        <w:rPr>
          <w:rStyle w:val="hps"/>
          <w:rFonts w:ascii="Garamond" w:hAnsi="Garamond" w:cs="DejaVu Sans"/>
        </w:rPr>
        <w:t xml:space="preserve"> (</w:t>
      </w:r>
      <w:proofErr w:type="spellStart"/>
      <w:r w:rsidR="00A15AF4">
        <w:rPr>
          <w:rFonts w:ascii="Garamond" w:hAnsi="Garamond"/>
        </w:rPr>
        <w:t>Gittinger</w:t>
      </w:r>
      <w:proofErr w:type="spellEnd"/>
      <w:r w:rsidR="00A15AF4">
        <w:rPr>
          <w:rFonts w:ascii="Garamond" w:hAnsi="Garamond"/>
        </w:rPr>
        <w:t xml:space="preserve"> 1989; </w:t>
      </w:r>
      <w:r w:rsidR="00A15AF4">
        <w:rPr>
          <w:rStyle w:val="addmd"/>
          <w:rFonts w:ascii="Garamond" w:hAnsi="Garamond"/>
        </w:rPr>
        <w:t>Adams &amp; Dickey</w:t>
      </w:r>
      <w:r w:rsidR="008A35DF" w:rsidRPr="00543B19">
        <w:rPr>
          <w:rStyle w:val="addmd"/>
          <w:rFonts w:ascii="Garamond" w:hAnsi="Garamond"/>
        </w:rPr>
        <w:t xml:space="preserve"> 2000</w:t>
      </w:r>
      <w:r w:rsidR="001F2FF7">
        <w:rPr>
          <w:rFonts w:ascii="Garamond" w:hAnsi="Garamond"/>
        </w:rPr>
        <w:t xml:space="preserve">) and </w:t>
      </w:r>
      <w:r w:rsidR="00580503" w:rsidRPr="00CE3053">
        <w:rPr>
          <w:rFonts w:ascii="Garamond" w:hAnsi="Garamond"/>
        </w:rPr>
        <w:t xml:space="preserve">closely </w:t>
      </w:r>
      <w:r w:rsidR="001F2FF7">
        <w:rPr>
          <w:rFonts w:ascii="Garamond" w:hAnsi="Garamond"/>
        </w:rPr>
        <w:t>related to</w:t>
      </w:r>
      <w:r w:rsidR="00580503" w:rsidRPr="00CE3053">
        <w:rPr>
          <w:rFonts w:ascii="Garamond" w:hAnsi="Garamond"/>
        </w:rPr>
        <w:t xml:space="preserve"> the </w:t>
      </w:r>
      <w:r w:rsidR="00760C99">
        <w:rPr>
          <w:rFonts w:ascii="Garamond" w:hAnsi="Garamond"/>
        </w:rPr>
        <w:t>spread</w:t>
      </w:r>
      <w:r w:rsidR="00580503" w:rsidRPr="00CE3053">
        <w:rPr>
          <w:rFonts w:ascii="Garamond" w:hAnsi="Garamond"/>
        </w:rPr>
        <w:t xml:space="preserve"> </w:t>
      </w:r>
      <w:r w:rsidR="001F2FF7">
        <w:rPr>
          <w:rFonts w:ascii="Garamond" w:hAnsi="Garamond"/>
        </w:rPr>
        <w:t xml:space="preserve">of the Islamic </w:t>
      </w:r>
      <w:proofErr w:type="spellStart"/>
      <w:r w:rsidR="001F2FF7">
        <w:rPr>
          <w:rFonts w:ascii="Garamond" w:hAnsi="Garamond"/>
        </w:rPr>
        <w:t>Majapahit</w:t>
      </w:r>
      <w:proofErr w:type="spellEnd"/>
      <w:r w:rsidR="001F2FF7">
        <w:rPr>
          <w:rFonts w:ascii="Garamond" w:hAnsi="Garamond"/>
        </w:rPr>
        <w:t xml:space="preserve"> E</w:t>
      </w:r>
      <w:r w:rsidR="00580503" w:rsidRPr="00CE3053">
        <w:rPr>
          <w:rFonts w:ascii="Garamond" w:hAnsi="Garamond"/>
        </w:rPr>
        <w:t xml:space="preserve">mpire in </w:t>
      </w:r>
      <w:r w:rsidR="00760C99">
        <w:rPr>
          <w:rFonts w:ascii="Garamond" w:hAnsi="Garamond"/>
        </w:rPr>
        <w:t>those territories</w:t>
      </w:r>
      <w:r w:rsidR="00580503" w:rsidRPr="00CE3053">
        <w:rPr>
          <w:rFonts w:ascii="Garamond" w:hAnsi="Garamond"/>
        </w:rPr>
        <w:t xml:space="preserve">. </w:t>
      </w:r>
      <w:r w:rsidR="00337E4B">
        <w:rPr>
          <w:rFonts w:ascii="Garamond" w:hAnsi="Garamond"/>
        </w:rPr>
        <w:t xml:space="preserve">Although Batik art is very ancient, its greater expansion beyond Indonesian territories </w:t>
      </w:r>
      <w:r w:rsidR="001F2FF7">
        <w:rPr>
          <w:rFonts w:ascii="Garamond" w:hAnsi="Garamond"/>
        </w:rPr>
        <w:t>can be traced back to</w:t>
      </w:r>
      <w:r w:rsidR="00337E4B">
        <w:rPr>
          <w:rFonts w:ascii="Garamond" w:hAnsi="Garamond"/>
        </w:rPr>
        <w:t xml:space="preserve"> colonial situation and industrial development in the 18</w:t>
      </w:r>
      <w:r w:rsidR="00337E4B" w:rsidRPr="00337E4B">
        <w:rPr>
          <w:rFonts w:ascii="Garamond" w:hAnsi="Garamond"/>
          <w:vertAlign w:val="superscript"/>
        </w:rPr>
        <w:t>th</w:t>
      </w:r>
      <w:r w:rsidR="00337E4B">
        <w:rPr>
          <w:rFonts w:ascii="Garamond" w:hAnsi="Garamond"/>
        </w:rPr>
        <w:t>-century.</w:t>
      </w:r>
    </w:p>
    <w:p w:rsidR="009164A3" w:rsidRDefault="00D20057" w:rsidP="009164A3">
      <w:pPr>
        <w:ind w:firstLine="708"/>
        <w:jc w:val="both"/>
        <w:rPr>
          <w:rStyle w:val="hps"/>
          <w:rFonts w:ascii="Garamond" w:hAnsi="Garamond"/>
        </w:rPr>
      </w:pPr>
      <w:r>
        <w:rPr>
          <w:rFonts w:ascii="Garamond" w:hAnsi="Garamond"/>
        </w:rPr>
        <w:t xml:space="preserve">Indonesian cultures are collectivist and based on group harmony and consensus, rather than on individual achievement. The </w:t>
      </w:r>
      <w:r w:rsidR="001C3840">
        <w:rPr>
          <w:rFonts w:ascii="Garamond" w:hAnsi="Garamond"/>
        </w:rPr>
        <w:t>rationalism</w:t>
      </w:r>
      <w:r>
        <w:rPr>
          <w:rFonts w:ascii="Garamond" w:hAnsi="Garamond"/>
        </w:rPr>
        <w:t xml:space="preserve"> is much less effective in such</w:t>
      </w:r>
      <w:r w:rsidR="00FE71F6">
        <w:rPr>
          <w:rFonts w:ascii="Garamond" w:hAnsi="Garamond"/>
        </w:rPr>
        <w:t xml:space="preserve"> cultures, governed by emotional and affective </w:t>
      </w:r>
      <w:r w:rsidR="001C3840">
        <w:rPr>
          <w:rFonts w:ascii="Garamond" w:hAnsi="Garamond"/>
        </w:rPr>
        <w:t>persuasion</w:t>
      </w:r>
      <w:r w:rsidR="00FE71F6">
        <w:rPr>
          <w:rFonts w:ascii="Garamond" w:hAnsi="Garamond"/>
        </w:rPr>
        <w:t xml:space="preserve">. </w:t>
      </w:r>
      <w:r w:rsidR="009E12F0">
        <w:rPr>
          <w:rFonts w:ascii="Garamond" w:hAnsi="Garamond"/>
        </w:rPr>
        <w:t>T</w:t>
      </w:r>
      <w:r w:rsidR="00FE71F6">
        <w:rPr>
          <w:rFonts w:ascii="Garamond" w:hAnsi="Garamond"/>
        </w:rPr>
        <w:t xml:space="preserve">he speaker’s tone of voice, </w:t>
      </w:r>
      <w:r w:rsidR="009E12F0">
        <w:rPr>
          <w:rFonts w:ascii="Garamond" w:hAnsi="Garamond"/>
        </w:rPr>
        <w:t xml:space="preserve">his or her </w:t>
      </w:r>
      <w:r w:rsidR="00FE71F6">
        <w:rPr>
          <w:rFonts w:ascii="Garamond" w:hAnsi="Garamond"/>
        </w:rPr>
        <w:t>facial expressions, gestures, postures, as well as the person’s family history and status, are determinant in commun</w:t>
      </w:r>
      <w:r w:rsidR="000D236E">
        <w:rPr>
          <w:rFonts w:ascii="Garamond" w:hAnsi="Garamond"/>
        </w:rPr>
        <w:t xml:space="preserve">icative situations </w:t>
      </w:r>
      <w:r w:rsidR="009E12F0">
        <w:rPr>
          <w:rFonts w:ascii="Garamond" w:hAnsi="Garamond"/>
        </w:rPr>
        <w:t xml:space="preserve">which rely </w:t>
      </w:r>
      <w:r w:rsidR="000D236E">
        <w:rPr>
          <w:rFonts w:ascii="Garamond" w:hAnsi="Garamond"/>
        </w:rPr>
        <w:t xml:space="preserve">strongly </w:t>
      </w:r>
      <w:r w:rsidR="00FE71F6">
        <w:rPr>
          <w:rFonts w:ascii="Garamond" w:hAnsi="Garamond"/>
        </w:rPr>
        <w:t>on assessing the value of truth from the speaker’s credibility. Flowery language</w:t>
      </w:r>
      <w:r w:rsidR="009164A3">
        <w:rPr>
          <w:rFonts w:ascii="Garamond" w:hAnsi="Garamond"/>
        </w:rPr>
        <w:t>, politeness</w:t>
      </w:r>
      <w:r w:rsidR="00FE71F6" w:rsidRPr="00543B19">
        <w:rPr>
          <w:rFonts w:ascii="Garamond" w:hAnsi="Garamond"/>
        </w:rPr>
        <w:t xml:space="preserve"> and elaborate apologie</w:t>
      </w:r>
      <w:r w:rsidR="00FE71F6">
        <w:rPr>
          <w:rFonts w:ascii="Garamond" w:hAnsi="Garamond"/>
        </w:rPr>
        <w:t xml:space="preserve">s are </w:t>
      </w:r>
      <w:r w:rsidR="009E12F0">
        <w:rPr>
          <w:rFonts w:ascii="Garamond" w:hAnsi="Garamond"/>
        </w:rPr>
        <w:t xml:space="preserve">also </w:t>
      </w:r>
      <w:r w:rsidR="00FE71F6">
        <w:rPr>
          <w:rFonts w:ascii="Garamond" w:hAnsi="Garamond"/>
        </w:rPr>
        <w:t xml:space="preserve">typical </w:t>
      </w:r>
      <w:r w:rsidR="009E12F0">
        <w:rPr>
          <w:rFonts w:ascii="Garamond" w:hAnsi="Garamond"/>
        </w:rPr>
        <w:t xml:space="preserve">in Indonesian </w:t>
      </w:r>
      <w:proofErr w:type="gramStart"/>
      <w:r w:rsidR="009E12F0">
        <w:rPr>
          <w:rFonts w:ascii="Garamond" w:hAnsi="Garamond"/>
        </w:rPr>
        <w:t>cultures</w:t>
      </w:r>
      <w:r w:rsidR="00FE71F6" w:rsidRPr="00543B19">
        <w:rPr>
          <w:rFonts w:ascii="Garamond" w:hAnsi="Garamond"/>
        </w:rPr>
        <w:t>(</w:t>
      </w:r>
      <w:proofErr w:type="spellStart"/>
      <w:proofErr w:type="gramEnd"/>
      <w:r w:rsidR="009E2448">
        <w:rPr>
          <w:rStyle w:val="addmd"/>
          <w:rFonts w:ascii="Garamond" w:hAnsi="Garamond"/>
        </w:rPr>
        <w:t>Chaturvedi</w:t>
      </w:r>
      <w:proofErr w:type="spellEnd"/>
      <w:r w:rsidR="009E2448">
        <w:rPr>
          <w:rStyle w:val="addmd"/>
          <w:rFonts w:ascii="Garamond" w:hAnsi="Garamond"/>
        </w:rPr>
        <w:t xml:space="preserve"> &amp; </w:t>
      </w:r>
      <w:proofErr w:type="spellStart"/>
      <w:r w:rsidR="009E2448">
        <w:rPr>
          <w:rStyle w:val="addmd"/>
          <w:rFonts w:ascii="Garamond" w:hAnsi="Garamond"/>
        </w:rPr>
        <w:t>Chaturvedi</w:t>
      </w:r>
      <w:proofErr w:type="spellEnd"/>
      <w:r w:rsidR="00FE71F6" w:rsidRPr="00543B19">
        <w:rPr>
          <w:rStyle w:val="addmd"/>
          <w:rFonts w:ascii="Garamond" w:hAnsi="Garamond"/>
        </w:rPr>
        <w:t xml:space="preserve"> 2004</w:t>
      </w:r>
      <w:r w:rsidR="00FE71F6">
        <w:rPr>
          <w:rFonts w:ascii="Garamond" w:hAnsi="Garamond"/>
        </w:rPr>
        <w:t>)</w:t>
      </w:r>
      <w:r w:rsidR="00346FC5">
        <w:rPr>
          <w:rFonts w:ascii="Garamond" w:hAnsi="Garamond"/>
        </w:rPr>
        <w:t>.</w:t>
      </w:r>
      <w:r w:rsidR="009B33EF">
        <w:rPr>
          <w:rFonts w:ascii="Garamond" w:hAnsi="Garamond"/>
        </w:rPr>
        <w:t xml:space="preserve"> In such a ceremonial culture, Batik motifs</w:t>
      </w:r>
      <w:r w:rsidR="002A221E">
        <w:rPr>
          <w:rFonts w:ascii="Garamond" w:hAnsi="Garamond"/>
        </w:rPr>
        <w:t xml:space="preserve"> continue</w:t>
      </w:r>
      <w:r w:rsidR="009B33EF">
        <w:rPr>
          <w:rFonts w:ascii="Garamond" w:hAnsi="Garamond"/>
        </w:rPr>
        <w:t xml:space="preserve"> to determine class structure </w:t>
      </w:r>
      <w:r w:rsidR="002A221E">
        <w:rPr>
          <w:rFonts w:ascii="Garamond" w:hAnsi="Garamond"/>
        </w:rPr>
        <w:t xml:space="preserve">in public events. For instance, </w:t>
      </w:r>
      <w:r w:rsidR="009164A3" w:rsidRPr="00543B19">
        <w:rPr>
          <w:rStyle w:val="hps"/>
          <w:rFonts w:ascii="Garamond" w:hAnsi="Garamond"/>
        </w:rPr>
        <w:t>in</w:t>
      </w:r>
      <w:r w:rsidR="009164A3" w:rsidRPr="00543B19">
        <w:rPr>
          <w:rFonts w:ascii="Garamond" w:hAnsi="Garamond"/>
        </w:rPr>
        <w:t xml:space="preserve"> </w:t>
      </w:r>
      <w:r w:rsidR="009164A3" w:rsidRPr="00543B19">
        <w:rPr>
          <w:rStyle w:val="hps"/>
          <w:rFonts w:ascii="Garamond" w:hAnsi="Garamond"/>
        </w:rPr>
        <w:t>Yogyakarta</w:t>
      </w:r>
      <w:r w:rsidR="009164A3" w:rsidRPr="00543B19">
        <w:rPr>
          <w:rFonts w:ascii="Garamond" w:hAnsi="Garamond"/>
        </w:rPr>
        <w:t xml:space="preserve"> </w:t>
      </w:r>
      <w:r w:rsidR="009164A3" w:rsidRPr="00543B19">
        <w:rPr>
          <w:rStyle w:val="hps"/>
          <w:rFonts w:ascii="Garamond" w:hAnsi="Garamond"/>
        </w:rPr>
        <w:t>and</w:t>
      </w:r>
      <w:r w:rsidR="009164A3" w:rsidRPr="00543B19">
        <w:rPr>
          <w:rFonts w:ascii="Garamond" w:hAnsi="Garamond"/>
        </w:rPr>
        <w:t xml:space="preserve"> </w:t>
      </w:r>
      <w:r w:rsidR="009164A3" w:rsidRPr="00543B19">
        <w:rPr>
          <w:rStyle w:val="hps"/>
          <w:rFonts w:ascii="Garamond" w:hAnsi="Garamond"/>
        </w:rPr>
        <w:t>Solo</w:t>
      </w:r>
      <w:r w:rsidR="009164A3">
        <w:rPr>
          <w:rFonts w:ascii="Garamond" w:hAnsi="Garamond"/>
        </w:rPr>
        <w:t>, the king</w:t>
      </w:r>
      <w:r w:rsidR="002A221E">
        <w:rPr>
          <w:rFonts w:ascii="Garamond" w:hAnsi="Garamond"/>
        </w:rPr>
        <w:t xml:space="preserve"> use</w:t>
      </w:r>
      <w:r w:rsidR="009164A3">
        <w:rPr>
          <w:rFonts w:ascii="Garamond" w:hAnsi="Garamond"/>
        </w:rPr>
        <w:t>s</w:t>
      </w:r>
      <w:r w:rsidR="002A221E">
        <w:rPr>
          <w:rFonts w:ascii="Garamond" w:hAnsi="Garamond"/>
        </w:rPr>
        <w:t xml:space="preserve"> </w:t>
      </w:r>
      <w:r w:rsidR="009164A3">
        <w:rPr>
          <w:rFonts w:ascii="Garamond" w:hAnsi="Garamond"/>
        </w:rPr>
        <w:t xml:space="preserve">a type of </w:t>
      </w:r>
      <w:r w:rsidR="002A221E" w:rsidRPr="00543B19">
        <w:rPr>
          <w:rStyle w:val="hps"/>
          <w:rFonts w:ascii="Garamond" w:hAnsi="Garamond"/>
        </w:rPr>
        <w:t xml:space="preserve">Batik pattern </w:t>
      </w:r>
      <w:r w:rsidR="009164A3">
        <w:rPr>
          <w:rStyle w:val="hps"/>
          <w:rFonts w:ascii="Garamond" w:hAnsi="Garamond"/>
        </w:rPr>
        <w:t xml:space="preserve">called </w:t>
      </w:r>
      <w:proofErr w:type="spellStart"/>
      <w:r w:rsidR="002A221E" w:rsidRPr="00543B19">
        <w:rPr>
          <w:rStyle w:val="hps"/>
          <w:rFonts w:ascii="Garamond" w:hAnsi="Garamond"/>
          <w:i/>
        </w:rPr>
        <w:t>Parang</w:t>
      </w:r>
      <w:proofErr w:type="spellEnd"/>
      <w:r w:rsidR="002A221E" w:rsidRPr="00543B19">
        <w:rPr>
          <w:rStyle w:val="hps"/>
          <w:rFonts w:ascii="Garamond" w:hAnsi="Garamond"/>
          <w:i/>
        </w:rPr>
        <w:t xml:space="preserve"> </w:t>
      </w:r>
      <w:proofErr w:type="spellStart"/>
      <w:r w:rsidR="002A221E" w:rsidRPr="00543B19">
        <w:rPr>
          <w:rStyle w:val="hps"/>
          <w:rFonts w:ascii="Garamond" w:hAnsi="Garamond"/>
          <w:i/>
        </w:rPr>
        <w:t>Rusak</w:t>
      </w:r>
      <w:proofErr w:type="spellEnd"/>
      <w:r w:rsidR="002A221E" w:rsidRPr="00543B19">
        <w:rPr>
          <w:rFonts w:ascii="Garamond" w:hAnsi="Garamond"/>
        </w:rPr>
        <w:t xml:space="preserve"> </w:t>
      </w:r>
      <w:r w:rsidR="002A221E">
        <w:rPr>
          <w:rFonts w:ascii="Garamond" w:hAnsi="Garamond"/>
        </w:rPr>
        <w:t xml:space="preserve">that </w:t>
      </w:r>
      <w:r w:rsidR="009164A3">
        <w:rPr>
          <w:rStyle w:val="hps"/>
          <w:rFonts w:ascii="Garamond" w:hAnsi="Garamond"/>
        </w:rPr>
        <w:t>invites</w:t>
      </w:r>
      <w:r w:rsidR="002A221E" w:rsidRPr="00543B19">
        <w:rPr>
          <w:rStyle w:val="hps"/>
          <w:rFonts w:ascii="Garamond" w:hAnsi="Garamond"/>
        </w:rPr>
        <w:t xml:space="preserve"> </w:t>
      </w:r>
      <w:r w:rsidR="009164A3">
        <w:rPr>
          <w:rStyle w:val="hps"/>
          <w:rFonts w:ascii="Garamond" w:hAnsi="Garamond"/>
        </w:rPr>
        <w:t>onlookers</w:t>
      </w:r>
      <w:r w:rsidR="002A221E" w:rsidRPr="00543B19">
        <w:rPr>
          <w:rFonts w:ascii="Garamond" w:hAnsi="Garamond"/>
        </w:rPr>
        <w:t xml:space="preserve"> </w:t>
      </w:r>
      <w:r w:rsidR="009164A3">
        <w:rPr>
          <w:rFonts w:ascii="Garamond" w:hAnsi="Garamond"/>
        </w:rPr>
        <w:t xml:space="preserve">to </w:t>
      </w:r>
      <w:r w:rsidR="002A221E">
        <w:rPr>
          <w:rStyle w:val="hps"/>
          <w:rFonts w:ascii="Garamond" w:hAnsi="Garamond"/>
        </w:rPr>
        <w:t>recognize him as</w:t>
      </w:r>
      <w:r w:rsidR="002A221E" w:rsidRPr="00543B19">
        <w:rPr>
          <w:rStyle w:val="hps"/>
          <w:rFonts w:ascii="Garamond" w:hAnsi="Garamond"/>
        </w:rPr>
        <w:t xml:space="preserve"> the person</w:t>
      </w:r>
      <w:r w:rsidR="002A221E" w:rsidRPr="00543B19">
        <w:rPr>
          <w:rFonts w:ascii="Garamond" w:hAnsi="Garamond"/>
        </w:rPr>
        <w:t xml:space="preserve"> </w:t>
      </w:r>
      <w:r w:rsidR="002A221E">
        <w:rPr>
          <w:rStyle w:val="hps"/>
          <w:rFonts w:ascii="Garamond" w:hAnsi="Garamond"/>
        </w:rPr>
        <w:t>of</w:t>
      </w:r>
      <w:r w:rsidR="002A221E" w:rsidRPr="00543B19">
        <w:rPr>
          <w:rFonts w:ascii="Garamond" w:hAnsi="Garamond"/>
        </w:rPr>
        <w:t xml:space="preserve"> </w:t>
      </w:r>
      <w:r w:rsidR="002A221E" w:rsidRPr="00543B19">
        <w:rPr>
          <w:rStyle w:val="hps"/>
          <w:rFonts w:ascii="Garamond" w:hAnsi="Garamond"/>
        </w:rPr>
        <w:t>highest</w:t>
      </w:r>
      <w:r w:rsidR="002A221E" w:rsidRPr="00543B19">
        <w:rPr>
          <w:rFonts w:ascii="Garamond" w:hAnsi="Garamond"/>
        </w:rPr>
        <w:t xml:space="preserve"> </w:t>
      </w:r>
      <w:r w:rsidR="002A221E">
        <w:rPr>
          <w:rStyle w:val="hps"/>
          <w:rFonts w:ascii="Garamond" w:hAnsi="Garamond"/>
        </w:rPr>
        <w:t>rank</w:t>
      </w:r>
      <w:r w:rsidR="002A221E" w:rsidRPr="00543B19">
        <w:rPr>
          <w:rStyle w:val="hps"/>
          <w:rFonts w:ascii="Garamond" w:hAnsi="Garamond"/>
        </w:rPr>
        <w:t>.</w:t>
      </w:r>
      <w:r w:rsidR="009133B7">
        <w:rPr>
          <w:rStyle w:val="hps"/>
          <w:rFonts w:ascii="Garamond" w:hAnsi="Garamond"/>
        </w:rPr>
        <w:t xml:space="preserve"> </w:t>
      </w:r>
    </w:p>
    <w:p w:rsidR="000F7267" w:rsidRDefault="000F7267" w:rsidP="000F726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543B19">
        <w:rPr>
          <w:rFonts w:ascii="Garamond" w:hAnsi="Garamond"/>
        </w:rPr>
        <w:t>he largest and widest archipelago in the world</w:t>
      </w:r>
      <w:r>
        <w:rPr>
          <w:rFonts w:ascii="Garamond" w:hAnsi="Garamond"/>
        </w:rPr>
        <w:t>,</w:t>
      </w:r>
      <w:r w:rsidRPr="00543B19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a </w:t>
      </w:r>
      <w:r w:rsidRPr="00543B19">
        <w:rPr>
          <w:rFonts w:ascii="Garamond" w:hAnsi="Garamond"/>
        </w:rPr>
        <w:t>maritime country</w:t>
      </w:r>
      <w:r>
        <w:rPr>
          <w:rFonts w:ascii="Garamond" w:hAnsi="Garamond"/>
        </w:rPr>
        <w:t xml:space="preserve"> with tropical climate, </w:t>
      </w:r>
      <w:r w:rsidRPr="00543B19">
        <w:rPr>
          <w:rFonts w:ascii="Garamond" w:hAnsi="Garamond"/>
        </w:rPr>
        <w:t xml:space="preserve">Indonesia has </w:t>
      </w:r>
      <w:r w:rsidRPr="00543B19">
        <w:rPr>
          <w:rStyle w:val="hps"/>
          <w:rFonts w:ascii="Garamond" w:hAnsi="Garamond"/>
        </w:rPr>
        <w:t>various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shades of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B</w:t>
      </w:r>
      <w:r w:rsidRPr="00543B19">
        <w:rPr>
          <w:rStyle w:val="hps"/>
          <w:rFonts w:ascii="Garamond" w:hAnsi="Garamond"/>
        </w:rPr>
        <w:t>atik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in accordance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with</w:t>
      </w:r>
      <w:r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r w:rsidRPr="00543B19">
        <w:rPr>
          <w:rStyle w:val="hps"/>
          <w:rFonts w:ascii="Garamond" w:hAnsi="Garamond"/>
        </w:rPr>
        <w:t>natural and cultural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conditions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 xml:space="preserve">of its production. Styles vary </w:t>
      </w:r>
      <w:r w:rsidRPr="00543B19">
        <w:rPr>
          <w:rStyle w:val="hps"/>
          <w:rFonts w:ascii="Garamond" w:hAnsi="Garamond"/>
        </w:rPr>
        <w:t>from region</w:t>
      </w:r>
      <w:r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to region </w:t>
      </w:r>
      <w:r w:rsidRPr="00543B19">
        <w:rPr>
          <w:rStyle w:val="hps"/>
          <w:rFonts w:ascii="Garamond" w:hAnsi="Garamond"/>
        </w:rPr>
        <w:t>in accordance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with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 xml:space="preserve">their affiliated culture, and nowadays they all hold registered copyrights. </w:t>
      </w:r>
      <w:r w:rsidR="009133B7">
        <w:rPr>
          <w:rStyle w:val="hps"/>
          <w:rFonts w:ascii="Garamond" w:hAnsi="Garamond"/>
        </w:rPr>
        <w:t>Batik colors and motifs also reflect the places of orig</w:t>
      </w:r>
      <w:r w:rsidR="00FB4E50">
        <w:rPr>
          <w:rStyle w:val="hps"/>
          <w:rFonts w:ascii="Garamond" w:hAnsi="Garamond"/>
        </w:rPr>
        <w:t xml:space="preserve">in where Batik is produced. Historical traces as well as the local </w:t>
      </w:r>
      <w:r w:rsidR="009133B7">
        <w:rPr>
          <w:rStyle w:val="hps"/>
          <w:rFonts w:ascii="Garamond" w:hAnsi="Garamond"/>
        </w:rPr>
        <w:t xml:space="preserve">values are inherited </w:t>
      </w:r>
      <w:r w:rsidR="00FB4E50">
        <w:rPr>
          <w:rStyle w:val="hps"/>
          <w:rFonts w:ascii="Garamond" w:hAnsi="Garamond"/>
        </w:rPr>
        <w:t>and reflected in Batik</w:t>
      </w:r>
      <w:r w:rsidR="009133B7">
        <w:rPr>
          <w:rStyle w:val="hps"/>
          <w:rFonts w:ascii="Garamond" w:hAnsi="Garamond"/>
        </w:rPr>
        <w:t xml:space="preserve"> manufacturing process</w:t>
      </w:r>
      <w:r w:rsidR="00FB4E50">
        <w:rPr>
          <w:rStyle w:val="hps"/>
          <w:rFonts w:ascii="Garamond" w:hAnsi="Garamond"/>
        </w:rPr>
        <w:t>es</w:t>
      </w:r>
      <w:r w:rsidR="009133B7">
        <w:rPr>
          <w:rStyle w:val="hps"/>
          <w:rFonts w:ascii="Garamond" w:hAnsi="Garamond"/>
        </w:rPr>
        <w:t xml:space="preserve"> </w:t>
      </w:r>
      <w:r w:rsidR="00B36487" w:rsidRPr="00286687">
        <w:rPr>
          <w:rStyle w:val="hps"/>
          <w:rFonts w:ascii="Garamond" w:hAnsi="Garamond"/>
        </w:rPr>
        <w:t>(</w:t>
      </w:r>
      <w:proofErr w:type="spellStart"/>
      <w:r w:rsidR="009E2448" w:rsidRPr="00286687">
        <w:rPr>
          <w:rStyle w:val="hps"/>
          <w:rFonts w:ascii="Garamond" w:hAnsi="Garamond"/>
        </w:rPr>
        <w:t>Damas</w:t>
      </w:r>
      <w:proofErr w:type="spellEnd"/>
      <w:r w:rsidR="009E2448" w:rsidRPr="00286687">
        <w:rPr>
          <w:rStyle w:val="hps"/>
          <w:rFonts w:ascii="Garamond" w:hAnsi="Garamond"/>
        </w:rPr>
        <w:t xml:space="preserve"> </w:t>
      </w:r>
      <w:proofErr w:type="spellStart"/>
      <w:r w:rsidR="009E2448" w:rsidRPr="00286687">
        <w:rPr>
          <w:rStyle w:val="hps"/>
          <w:rFonts w:ascii="Garamond" w:hAnsi="Garamond"/>
        </w:rPr>
        <w:t>Mulyono</w:t>
      </w:r>
      <w:proofErr w:type="spellEnd"/>
      <w:r w:rsidR="009E2448" w:rsidRPr="00286687">
        <w:rPr>
          <w:rStyle w:val="hps"/>
          <w:rFonts w:ascii="Garamond" w:hAnsi="Garamond"/>
        </w:rPr>
        <w:t>,</w:t>
      </w:r>
      <w:r w:rsidR="009133B7" w:rsidRPr="00286687">
        <w:rPr>
          <w:rStyle w:val="hps"/>
          <w:rFonts w:ascii="Garamond" w:hAnsi="Garamond"/>
        </w:rPr>
        <w:t xml:space="preserve"> personal communication, March 14, 2012)</w:t>
      </w:r>
      <w:r w:rsidR="00C32EB3" w:rsidRPr="00286687">
        <w:rPr>
          <w:rStyle w:val="hps"/>
          <w:rFonts w:ascii="Garamond" w:hAnsi="Garamond"/>
          <w:lang w:val="id-ID"/>
        </w:rPr>
        <w:t>.</w:t>
      </w:r>
      <w:r w:rsidR="0073636F" w:rsidRPr="0073636F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 xml:space="preserve">Initially </w:t>
      </w:r>
      <w:r w:rsidR="00D24968">
        <w:rPr>
          <w:rStyle w:val="hps"/>
          <w:rFonts w:ascii="Garamond" w:hAnsi="Garamond"/>
        </w:rPr>
        <w:t xml:space="preserve">crafted in </w:t>
      </w:r>
      <w:r w:rsidR="006F1929">
        <w:rPr>
          <w:rStyle w:val="hps"/>
          <w:rFonts w:ascii="Garamond" w:hAnsi="Garamond"/>
        </w:rPr>
        <w:t>royal</w:t>
      </w:r>
      <w:r>
        <w:rPr>
          <w:rStyle w:val="hps"/>
          <w:rFonts w:ascii="Garamond" w:hAnsi="Garamond"/>
        </w:rPr>
        <w:t xml:space="preserve"> palaces to dress </w:t>
      </w:r>
      <w:r w:rsidR="00A64A77">
        <w:rPr>
          <w:rStyle w:val="hps"/>
          <w:rFonts w:ascii="Garamond" w:hAnsi="Garamond"/>
        </w:rPr>
        <w:t>family, relatives and the court</w:t>
      </w:r>
      <w:r w:rsidR="00A64A77" w:rsidRPr="00FD028B">
        <w:rPr>
          <w:rStyle w:val="hps"/>
          <w:rFonts w:ascii="Garamond" w:hAnsi="Garamond"/>
          <w:lang w:val="id-ID"/>
        </w:rPr>
        <w:t>;</w:t>
      </w:r>
      <w:r w:rsidRPr="00A64A77">
        <w:rPr>
          <w:rStyle w:val="hps"/>
          <w:rFonts w:ascii="Garamond" w:hAnsi="Garamond"/>
          <w:color w:val="FF0000"/>
        </w:rPr>
        <w:t xml:space="preserve"> </w:t>
      </w:r>
      <w:r w:rsidR="00A64A77" w:rsidRPr="00A64A77">
        <w:rPr>
          <w:rStyle w:val="hps"/>
          <w:rFonts w:ascii="Garamond" w:hAnsi="Garamond"/>
          <w:lang w:val="id-ID"/>
        </w:rPr>
        <w:t>B</w:t>
      </w:r>
      <w:proofErr w:type="spellStart"/>
      <w:r>
        <w:rPr>
          <w:rStyle w:val="hps"/>
          <w:rFonts w:ascii="Garamond" w:hAnsi="Garamond"/>
        </w:rPr>
        <w:t>atik</w:t>
      </w:r>
      <w:proofErr w:type="spellEnd"/>
      <w:r>
        <w:rPr>
          <w:rStyle w:val="hps"/>
          <w:rFonts w:ascii="Garamond" w:hAnsi="Garamond"/>
        </w:rPr>
        <w:t xml:space="preserve"> is more than a piece of artistic clothing.  Extending outside the realm of high culture </w:t>
      </w:r>
      <w:r w:rsidR="00D24968">
        <w:rPr>
          <w:rStyle w:val="hps"/>
          <w:rFonts w:ascii="Garamond" w:hAnsi="Garamond"/>
        </w:rPr>
        <w:t xml:space="preserve">to daily </w:t>
      </w:r>
      <w:r w:rsidR="006F1929">
        <w:rPr>
          <w:rStyle w:val="hps"/>
          <w:rFonts w:ascii="Garamond" w:hAnsi="Garamond"/>
        </w:rPr>
        <w:t xml:space="preserve">folk </w:t>
      </w:r>
      <w:r>
        <w:rPr>
          <w:rStyle w:val="hps"/>
          <w:rFonts w:ascii="Garamond" w:hAnsi="Garamond"/>
        </w:rPr>
        <w:t xml:space="preserve">life, Batik is both </w:t>
      </w:r>
      <w:r w:rsidR="0073636F">
        <w:rPr>
          <w:rStyle w:val="hps"/>
          <w:rFonts w:ascii="Garamond" w:hAnsi="Garamond"/>
        </w:rPr>
        <w:t>the</w:t>
      </w:r>
      <w:r w:rsidR="0073636F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cloth that wraps</w:t>
      </w:r>
      <w:r w:rsidR="0073636F">
        <w:rPr>
          <w:rStyle w:val="hps"/>
          <w:rFonts w:ascii="Garamond" w:hAnsi="Garamond"/>
        </w:rPr>
        <w:t xml:space="preserve"> Indonesian people from birth to death</w:t>
      </w:r>
      <w:r>
        <w:rPr>
          <w:rStyle w:val="hps"/>
          <w:rFonts w:ascii="Garamond" w:hAnsi="Garamond"/>
        </w:rPr>
        <w:t>, and witness to a rich artistic heritage stretching beyond the boundaries of high art to contemporary ethnic fashion</w:t>
      </w:r>
      <w:r w:rsidR="0073636F">
        <w:rPr>
          <w:rStyle w:val="hps"/>
          <w:rFonts w:ascii="Garamond" w:hAnsi="Garamond"/>
        </w:rPr>
        <w:t xml:space="preserve">. </w:t>
      </w:r>
    </w:p>
    <w:p w:rsidR="006E4358" w:rsidRDefault="000F7267" w:rsidP="000F7267">
      <w:pPr>
        <w:ind w:firstLine="708"/>
        <w:jc w:val="both"/>
        <w:rPr>
          <w:rStyle w:val="hps"/>
          <w:rFonts w:ascii="Garamond" w:hAnsi="Garamond"/>
        </w:rPr>
      </w:pPr>
      <w:r>
        <w:rPr>
          <w:rFonts w:ascii="Garamond" w:hAnsi="Garamond"/>
        </w:rPr>
        <w:t>Batik m</w:t>
      </w:r>
      <w:r w:rsidR="006F1929" w:rsidRPr="00543B19">
        <w:rPr>
          <w:rStyle w:val="hps"/>
          <w:rFonts w:ascii="Garamond" w:hAnsi="Garamond"/>
        </w:rPr>
        <w:t xml:space="preserve">otifs </w:t>
      </w:r>
      <w:r w:rsidR="006F1929">
        <w:rPr>
          <w:rFonts w:ascii="Garamond" w:hAnsi="Garamond"/>
        </w:rPr>
        <w:t>were</w:t>
      </w:r>
      <w:r>
        <w:rPr>
          <w:rFonts w:ascii="Garamond" w:hAnsi="Garamond"/>
        </w:rPr>
        <w:t>, and continue to be,</w:t>
      </w:r>
      <w:r w:rsidR="006F1929">
        <w:rPr>
          <w:rFonts w:ascii="Garamond" w:hAnsi="Garamond"/>
        </w:rPr>
        <w:t xml:space="preserve"> taken </w:t>
      </w:r>
      <w:r w:rsidR="006F1929" w:rsidRPr="00543B19">
        <w:rPr>
          <w:rStyle w:val="hps"/>
          <w:rFonts w:ascii="Garamond" w:hAnsi="Garamond"/>
        </w:rPr>
        <w:t>from a variety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of plants</w:t>
      </w:r>
      <w:r w:rsidR="006F1929" w:rsidRPr="00543B19">
        <w:rPr>
          <w:rFonts w:ascii="Garamond" w:hAnsi="Garamond"/>
        </w:rPr>
        <w:t xml:space="preserve">, mountains, </w:t>
      </w:r>
      <w:r w:rsidR="006F1929" w:rsidRPr="00543B19">
        <w:rPr>
          <w:rStyle w:val="hps"/>
          <w:rFonts w:ascii="Garamond" w:hAnsi="Garamond"/>
        </w:rPr>
        <w:t>animals</w:t>
      </w:r>
      <w:r w:rsidR="006F1929" w:rsidRPr="00543B19">
        <w:rPr>
          <w:rFonts w:ascii="Garamond" w:hAnsi="Garamond"/>
        </w:rPr>
        <w:t xml:space="preserve">, </w:t>
      </w:r>
      <w:r w:rsidR="006F1929" w:rsidRPr="00543B19">
        <w:rPr>
          <w:rStyle w:val="hps"/>
          <w:rFonts w:ascii="Garamond" w:hAnsi="Garamond"/>
        </w:rPr>
        <w:t>rice paddies</w:t>
      </w:r>
      <w:r w:rsidR="006F1929" w:rsidRPr="00543B19">
        <w:rPr>
          <w:rFonts w:ascii="Garamond" w:hAnsi="Garamond"/>
        </w:rPr>
        <w:t xml:space="preserve">, </w:t>
      </w:r>
      <w:r w:rsidR="006F1929" w:rsidRPr="00543B19">
        <w:rPr>
          <w:rStyle w:val="hps"/>
          <w:rFonts w:ascii="Garamond" w:hAnsi="Garamond"/>
        </w:rPr>
        <w:t>rivers</w:t>
      </w:r>
      <w:r w:rsidR="006F1929" w:rsidRPr="00543B19">
        <w:rPr>
          <w:rFonts w:ascii="Garamond" w:hAnsi="Garamond"/>
        </w:rPr>
        <w:t xml:space="preserve">, oceans, </w:t>
      </w:r>
      <w:r w:rsidR="006F1929" w:rsidRPr="00543B19">
        <w:rPr>
          <w:rStyle w:val="hps"/>
          <w:rFonts w:ascii="Garamond" w:hAnsi="Garamond"/>
        </w:rPr>
        <w:t>and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ancient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symbols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of life</w:t>
      </w:r>
      <w:r>
        <w:rPr>
          <w:rFonts w:ascii="Garamond" w:hAnsi="Garamond"/>
        </w:rPr>
        <w:t>. I</w:t>
      </w:r>
      <w:r w:rsidR="006F1929">
        <w:rPr>
          <w:rFonts w:ascii="Garamond" w:hAnsi="Garamond"/>
        </w:rPr>
        <w:t>ts fabrics</w:t>
      </w:r>
      <w:r w:rsidR="006F1929"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continue to be </w:t>
      </w:r>
      <w:r w:rsidR="006F1929" w:rsidRPr="00543B19">
        <w:rPr>
          <w:rStyle w:val="hps"/>
          <w:rFonts w:ascii="Garamond" w:hAnsi="Garamond"/>
        </w:rPr>
        <w:t>woven</w:t>
      </w:r>
      <w:r w:rsidR="006F1929" w:rsidRPr="00543B19">
        <w:rPr>
          <w:rFonts w:ascii="Garamond" w:hAnsi="Garamond"/>
        </w:rPr>
        <w:t xml:space="preserve"> </w:t>
      </w:r>
      <w:r w:rsidR="006F1929">
        <w:rPr>
          <w:rStyle w:val="hps"/>
          <w:rFonts w:ascii="Garamond" w:hAnsi="Garamond"/>
        </w:rPr>
        <w:t>within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cultural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circle</w:t>
      </w:r>
      <w:r w:rsidR="006F1929">
        <w:rPr>
          <w:rStyle w:val="hps"/>
          <w:rFonts w:ascii="Garamond" w:hAnsi="Garamond"/>
        </w:rPr>
        <w:t xml:space="preserve">s </w:t>
      </w:r>
      <w:r w:rsidR="006F1929" w:rsidRPr="00543B19">
        <w:rPr>
          <w:rStyle w:val="hps"/>
          <w:rFonts w:ascii="Garamond" w:hAnsi="Garamond"/>
        </w:rPr>
        <w:t>close to</w:t>
      </w:r>
      <w:r w:rsidR="006F1929" w:rsidRPr="00543B19">
        <w:rPr>
          <w:rFonts w:ascii="Garamond" w:hAnsi="Garamond"/>
        </w:rPr>
        <w:t xml:space="preserve"> </w:t>
      </w:r>
      <w:r w:rsidR="006F1929">
        <w:rPr>
          <w:rStyle w:val="hps"/>
          <w:rFonts w:ascii="Garamond" w:hAnsi="Garamond"/>
        </w:rPr>
        <w:t>the</w:t>
      </w:r>
      <w:r w:rsidR="006F1929" w:rsidRPr="00543B19">
        <w:rPr>
          <w:rFonts w:ascii="Garamond" w:hAnsi="Garamond"/>
        </w:rPr>
        <w:t xml:space="preserve"> </w:t>
      </w:r>
      <w:r w:rsidR="006F1929" w:rsidRPr="00543B19">
        <w:rPr>
          <w:rStyle w:val="hps"/>
          <w:rFonts w:ascii="Garamond" w:hAnsi="Garamond"/>
        </w:rPr>
        <w:t>family environment</w:t>
      </w:r>
      <w:r>
        <w:rPr>
          <w:rStyle w:val="hps"/>
          <w:rFonts w:ascii="Garamond" w:hAnsi="Garamond"/>
        </w:rPr>
        <w:t xml:space="preserve"> and </w:t>
      </w:r>
      <w:r w:rsidRPr="00543B19">
        <w:rPr>
          <w:rStyle w:val="hps"/>
          <w:rFonts w:ascii="Garamond" w:hAnsi="Garamond"/>
        </w:rPr>
        <w:t>daily life</w:t>
      </w:r>
      <w:r w:rsidR="006F1929" w:rsidRPr="00543B19">
        <w:rPr>
          <w:rStyle w:val="hps"/>
          <w:rFonts w:ascii="Garamond" w:hAnsi="Garamond"/>
        </w:rPr>
        <w:t>.</w:t>
      </w:r>
      <w:r w:rsidR="000F0A68">
        <w:rPr>
          <w:rStyle w:val="hps"/>
          <w:rFonts w:ascii="Garamond" w:hAnsi="Garamond"/>
        </w:rPr>
        <w:t xml:space="preserve"> </w:t>
      </w:r>
      <w:r w:rsidR="00723581">
        <w:rPr>
          <w:rStyle w:val="hps"/>
          <w:rFonts w:ascii="Garamond" w:hAnsi="Garamond"/>
        </w:rPr>
        <w:t>Their</w:t>
      </w:r>
      <w:r w:rsidR="0096622B" w:rsidRPr="00543B19">
        <w:rPr>
          <w:rStyle w:val="hps"/>
          <w:rFonts w:ascii="Garamond" w:hAnsi="Garamond"/>
        </w:rPr>
        <w:t xml:space="preserve"> meaning </w:t>
      </w:r>
      <w:r>
        <w:rPr>
          <w:rStyle w:val="hps"/>
          <w:rFonts w:ascii="Garamond" w:hAnsi="Garamond"/>
        </w:rPr>
        <w:t>stretches beyond</w:t>
      </w:r>
      <w:r w:rsidR="0096622B">
        <w:rPr>
          <w:rStyle w:val="hps"/>
          <w:rFonts w:ascii="Garamond" w:hAnsi="Garamond"/>
        </w:rPr>
        <w:t xml:space="preserve"> the perceived design, </w:t>
      </w:r>
      <w:r w:rsidR="0096622B" w:rsidRPr="00543B19">
        <w:rPr>
          <w:rStyle w:val="hps"/>
          <w:rFonts w:ascii="Garamond" w:hAnsi="Garamond"/>
        </w:rPr>
        <w:t>a unique pattern of colors, lines, surfaces, volumes, light and shade, which express</w:t>
      </w:r>
      <w:r w:rsidR="0096622B">
        <w:rPr>
          <w:rStyle w:val="hps"/>
          <w:rFonts w:ascii="Garamond" w:hAnsi="Garamond"/>
        </w:rPr>
        <w:t>es</w:t>
      </w:r>
      <w:r w:rsidR="0096622B" w:rsidRPr="00543B19">
        <w:rPr>
          <w:rStyle w:val="hps"/>
          <w:rFonts w:ascii="Garamond" w:hAnsi="Garamond"/>
        </w:rPr>
        <w:t xml:space="preserve"> certain intrinsic and singular qualities</w:t>
      </w:r>
      <w:r w:rsidR="00723581">
        <w:rPr>
          <w:rStyle w:val="hps"/>
          <w:rFonts w:ascii="Garamond" w:hAnsi="Garamond"/>
        </w:rPr>
        <w:t>.</w:t>
      </w:r>
      <w:r w:rsidR="00723581" w:rsidRPr="001C1139">
        <w:rPr>
          <w:rStyle w:val="hps"/>
          <w:rFonts w:ascii="Garamond" w:hAnsi="Garamond"/>
        </w:rPr>
        <w:t xml:space="preserve"> (</w:t>
      </w:r>
      <w:proofErr w:type="spellStart"/>
      <w:r w:rsidR="00723581" w:rsidRPr="001C1139">
        <w:rPr>
          <w:rStyle w:val="hps"/>
          <w:rFonts w:ascii="Garamond" w:hAnsi="Garamond"/>
        </w:rPr>
        <w:t>Tendi</w:t>
      </w:r>
      <w:proofErr w:type="spellEnd"/>
      <w:r w:rsidR="00723581" w:rsidRPr="001C1139">
        <w:rPr>
          <w:rStyle w:val="hps"/>
          <w:rFonts w:ascii="Garamond" w:hAnsi="Garamond"/>
        </w:rPr>
        <w:t xml:space="preserve"> </w:t>
      </w:r>
      <w:proofErr w:type="spellStart"/>
      <w:r w:rsidR="00723581" w:rsidRPr="001C1139">
        <w:rPr>
          <w:rStyle w:val="hps"/>
          <w:rFonts w:ascii="Garamond" w:hAnsi="Garamond"/>
        </w:rPr>
        <w:t>Naim</w:t>
      </w:r>
      <w:proofErr w:type="spellEnd"/>
      <w:r w:rsidR="00723581" w:rsidRPr="001C1139">
        <w:rPr>
          <w:rStyle w:val="hps"/>
          <w:rFonts w:ascii="Garamond" w:hAnsi="Garamond"/>
        </w:rPr>
        <w:t>, personal communication, March 3, 2012)</w:t>
      </w:r>
      <w:r w:rsidR="00A64A77" w:rsidRPr="00A64A77">
        <w:rPr>
          <w:rStyle w:val="hps"/>
          <w:rFonts w:ascii="Garamond" w:hAnsi="Garamond"/>
          <w:color w:val="FF0000"/>
          <w:lang w:val="id-ID"/>
        </w:rPr>
        <w:t>.</w:t>
      </w:r>
      <w:r w:rsidR="006E4358" w:rsidRPr="00A64A77">
        <w:rPr>
          <w:rFonts w:ascii="Garamond" w:hAnsi="Garamond"/>
          <w:color w:val="FF0000"/>
        </w:rPr>
        <w:t xml:space="preserve"> </w:t>
      </w:r>
      <w:r w:rsidR="009827E7">
        <w:rPr>
          <w:rStyle w:val="hps"/>
          <w:rFonts w:ascii="Garamond" w:hAnsi="Garamond"/>
        </w:rPr>
        <w:t>In 2006, t</w:t>
      </w:r>
      <w:r w:rsidR="008A35DF" w:rsidRPr="00543B19">
        <w:rPr>
          <w:rStyle w:val="hps"/>
          <w:rFonts w:ascii="Garamond" w:hAnsi="Garamond"/>
        </w:rPr>
        <w:t>he number of</w:t>
      </w:r>
      <w:r w:rsidR="008A35DF" w:rsidRPr="00543B19">
        <w:rPr>
          <w:rFonts w:ascii="Garamond" w:hAnsi="Garamond"/>
        </w:rPr>
        <w:t xml:space="preserve"> </w:t>
      </w:r>
      <w:r w:rsidR="006B7E1C">
        <w:rPr>
          <w:rStyle w:val="hps"/>
          <w:rFonts w:ascii="Garamond" w:hAnsi="Garamond"/>
        </w:rPr>
        <w:t>B</w:t>
      </w:r>
      <w:r w:rsidR="008A35DF" w:rsidRPr="00543B19">
        <w:rPr>
          <w:rStyle w:val="hps"/>
          <w:rFonts w:ascii="Garamond" w:hAnsi="Garamond"/>
        </w:rPr>
        <w:t>atik</w:t>
      </w:r>
      <w:r w:rsidR="008A35DF" w:rsidRPr="00543B19">
        <w:rPr>
          <w:rFonts w:ascii="Garamond" w:hAnsi="Garamond"/>
        </w:rPr>
        <w:t xml:space="preserve"> </w:t>
      </w:r>
      <w:r w:rsidR="006B7E1C">
        <w:rPr>
          <w:rStyle w:val="hps"/>
          <w:rFonts w:ascii="Garamond" w:hAnsi="Garamond"/>
        </w:rPr>
        <w:t xml:space="preserve">units </w:t>
      </w:r>
      <w:r w:rsidR="009827E7">
        <w:rPr>
          <w:rStyle w:val="hps"/>
          <w:rFonts w:ascii="Garamond" w:hAnsi="Garamond"/>
        </w:rPr>
        <w:t xml:space="preserve">produced </w:t>
      </w:r>
      <w:r w:rsidR="008A35DF" w:rsidRPr="00543B19">
        <w:rPr>
          <w:rStyle w:val="hps"/>
          <w:rFonts w:ascii="Garamond" w:hAnsi="Garamond"/>
        </w:rPr>
        <w:t>reached</w:t>
      </w:r>
      <w:r w:rsidR="008A35DF" w:rsidRPr="00543B19">
        <w:rPr>
          <w:rFonts w:ascii="Garamond" w:hAnsi="Garamond"/>
        </w:rPr>
        <w:t xml:space="preserve"> </w:t>
      </w:r>
      <w:r w:rsidR="009827E7">
        <w:rPr>
          <w:rFonts w:ascii="Garamond" w:hAnsi="Garamond"/>
        </w:rPr>
        <w:t xml:space="preserve">a peak of </w:t>
      </w:r>
      <w:r w:rsidR="008A35DF" w:rsidRPr="00543B19">
        <w:rPr>
          <w:rStyle w:val="hps"/>
          <w:rFonts w:ascii="Garamond" w:hAnsi="Garamond"/>
        </w:rPr>
        <w:t>48.287</w:t>
      </w:r>
      <w:r w:rsidR="006B7E1C">
        <w:rPr>
          <w:rStyle w:val="hps"/>
          <w:rFonts w:ascii="Garamond" w:hAnsi="Garamond"/>
        </w:rPr>
        <w:t xml:space="preserve">, </w:t>
      </w:r>
      <w:r w:rsidR="009827E7">
        <w:rPr>
          <w:rStyle w:val="hps"/>
          <w:rFonts w:ascii="Garamond" w:hAnsi="Garamond"/>
        </w:rPr>
        <w:t>with the industry employing</w:t>
      </w:r>
      <w:r w:rsidR="00511450">
        <w:rPr>
          <w:rStyle w:val="hps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792.300</w:t>
      </w:r>
      <w:r w:rsidR="008A35DF" w:rsidRPr="00543B19">
        <w:rPr>
          <w:rFonts w:ascii="Garamond" w:hAnsi="Garamond"/>
        </w:rPr>
        <w:t xml:space="preserve"> </w:t>
      </w:r>
      <w:r w:rsidR="009827E7">
        <w:rPr>
          <w:rStyle w:val="hps"/>
          <w:rFonts w:ascii="Garamond" w:hAnsi="Garamond"/>
        </w:rPr>
        <w:lastRenderedPageBreak/>
        <w:t>people</w:t>
      </w:r>
      <w:r w:rsidR="00511450">
        <w:rPr>
          <w:rStyle w:val="hps"/>
          <w:rFonts w:ascii="Garamond" w:hAnsi="Garamond"/>
        </w:rPr>
        <w:t xml:space="preserve"> and </w:t>
      </w:r>
      <w:r w:rsidR="009827E7">
        <w:rPr>
          <w:rStyle w:val="hps"/>
          <w:rFonts w:ascii="Garamond" w:hAnsi="Garamond"/>
        </w:rPr>
        <w:t xml:space="preserve">exporting over </w:t>
      </w:r>
      <w:r w:rsidR="008A35DF" w:rsidRPr="00543B19">
        <w:rPr>
          <w:rStyle w:val="hps"/>
          <w:rFonts w:ascii="Garamond" w:hAnsi="Garamond"/>
        </w:rPr>
        <w:t>110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million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U.S.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dollars</w:t>
      </w:r>
      <w:r w:rsidR="00511450">
        <w:rPr>
          <w:rStyle w:val="hps"/>
          <w:rFonts w:ascii="Garamond" w:hAnsi="Garamond"/>
        </w:rPr>
        <w:t xml:space="preserve">. Batik is mainly produced in </w:t>
      </w:r>
      <w:r w:rsidR="008A35DF" w:rsidRPr="00543B19">
        <w:rPr>
          <w:rStyle w:val="hps"/>
          <w:rFonts w:ascii="Garamond" w:hAnsi="Garamond"/>
        </w:rPr>
        <w:t>17 provinces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in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Indonesia</w:t>
      </w:r>
      <w:r w:rsidR="00511450">
        <w:rPr>
          <w:rFonts w:ascii="Garamond" w:hAnsi="Garamond"/>
        </w:rPr>
        <w:t>. The most important ones are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Jambi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Palembang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Bengkulu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Jakarta</w:t>
      </w:r>
      <w:r w:rsidR="008A35DF" w:rsidRPr="00543B19">
        <w:rPr>
          <w:rFonts w:ascii="Garamond" w:hAnsi="Garamond"/>
        </w:rPr>
        <w:t xml:space="preserve">, </w:t>
      </w:r>
      <w:proofErr w:type="spellStart"/>
      <w:r w:rsidR="008A35DF" w:rsidRPr="00543B19">
        <w:rPr>
          <w:rStyle w:val="hps"/>
          <w:rFonts w:ascii="Garamond" w:hAnsi="Garamond"/>
        </w:rPr>
        <w:t>Banten</w:t>
      </w:r>
      <w:proofErr w:type="spellEnd"/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West Java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Central Java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Yogyakarta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East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Java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Bali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West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Sumatra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Lampung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West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Kalimantan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South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Kalimantan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East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Kalimantan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South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Sulawesi</w:t>
      </w:r>
      <w:r w:rsidR="008A35DF" w:rsidRPr="00543B19">
        <w:rPr>
          <w:rFonts w:ascii="Garamond" w:hAnsi="Garamond"/>
        </w:rPr>
        <w:t xml:space="preserve">, </w:t>
      </w:r>
      <w:r w:rsidR="008A35DF" w:rsidRPr="00543B19">
        <w:rPr>
          <w:rStyle w:val="hps"/>
          <w:rFonts w:ascii="Garamond" w:hAnsi="Garamond"/>
        </w:rPr>
        <w:t>and</w:t>
      </w:r>
      <w:r w:rsidR="008A35DF" w:rsidRPr="00543B19">
        <w:rPr>
          <w:rFonts w:ascii="Garamond" w:hAnsi="Garamond"/>
        </w:rPr>
        <w:t xml:space="preserve"> </w:t>
      </w:r>
      <w:r w:rsidR="006E4358">
        <w:rPr>
          <w:rStyle w:val="hps"/>
          <w:rFonts w:ascii="Garamond" w:hAnsi="Garamond"/>
        </w:rPr>
        <w:t>Papua.</w:t>
      </w:r>
      <w:r w:rsidR="003407BE">
        <w:rPr>
          <w:rFonts w:ascii="Garamond" w:hAnsi="Garamond" w:cs="Times New Roman"/>
        </w:rPr>
        <w:t xml:space="preserve"> </w:t>
      </w:r>
      <w:r w:rsidR="00E65D0C">
        <w:rPr>
          <w:rStyle w:val="hps"/>
          <w:rFonts w:ascii="Garamond" w:hAnsi="Garamond"/>
        </w:rPr>
        <w:t>A fundamental element in national economy, Batik is also an important element of women’s empowe</w:t>
      </w:r>
      <w:r w:rsidR="009827E7">
        <w:rPr>
          <w:rStyle w:val="hps"/>
          <w:rFonts w:ascii="Garamond" w:hAnsi="Garamond"/>
        </w:rPr>
        <w:t xml:space="preserve">rment, with more and more </w:t>
      </w:r>
      <w:r w:rsidR="00E65D0C">
        <w:rPr>
          <w:rStyle w:val="hps"/>
          <w:rFonts w:ascii="Garamond" w:hAnsi="Garamond"/>
        </w:rPr>
        <w:t xml:space="preserve">contracts </w:t>
      </w:r>
      <w:r w:rsidR="009827E7">
        <w:rPr>
          <w:rStyle w:val="hps"/>
          <w:rFonts w:ascii="Garamond" w:hAnsi="Garamond"/>
        </w:rPr>
        <w:t xml:space="preserve">being </w:t>
      </w:r>
      <w:r w:rsidR="00E65D0C">
        <w:rPr>
          <w:rStyle w:val="hps"/>
          <w:rFonts w:ascii="Garamond" w:hAnsi="Garamond"/>
        </w:rPr>
        <w:t>negotiated with</w:t>
      </w:r>
      <w:r w:rsidR="009827E7">
        <w:rPr>
          <w:rStyle w:val="hps"/>
          <w:rFonts w:ascii="Garamond" w:hAnsi="Garamond"/>
        </w:rPr>
        <w:t xml:space="preserve"> the help of</w:t>
      </w:r>
      <w:r w:rsidR="00E65D0C">
        <w:rPr>
          <w:rStyle w:val="hps"/>
          <w:rFonts w:ascii="Garamond" w:hAnsi="Garamond"/>
        </w:rPr>
        <w:t xml:space="preserve"> international</w:t>
      </w:r>
      <w:r w:rsidR="009827E7">
        <w:rPr>
          <w:rStyle w:val="hps"/>
          <w:rFonts w:ascii="Garamond" w:hAnsi="Garamond"/>
        </w:rPr>
        <w:t xml:space="preserve"> NGOs and </w:t>
      </w:r>
      <w:r w:rsidR="00E65D0C">
        <w:rPr>
          <w:rStyle w:val="hps"/>
          <w:rFonts w:ascii="Garamond" w:hAnsi="Garamond"/>
        </w:rPr>
        <w:t>fashion wear labels interested in ethnic products (</w:t>
      </w:r>
      <w:r w:rsidR="00EC2CC4">
        <w:rPr>
          <w:rStyle w:val="hps"/>
          <w:rFonts w:ascii="Garamond" w:hAnsi="Garamond"/>
        </w:rPr>
        <w:t xml:space="preserve">on this see </w:t>
      </w:r>
      <w:r w:rsidR="00E65D0C" w:rsidRPr="004B7A03">
        <w:rPr>
          <w:rStyle w:val="hps"/>
          <w:rFonts w:ascii="Garamond" w:hAnsi="Garamond"/>
        </w:rPr>
        <w:t>Souza 2005</w:t>
      </w:r>
      <w:r w:rsidR="00E65D0C">
        <w:rPr>
          <w:rStyle w:val="hps"/>
          <w:rFonts w:ascii="Garamond" w:hAnsi="Garamond"/>
        </w:rPr>
        <w:t>).</w:t>
      </w:r>
    </w:p>
    <w:p w:rsidR="00DC1300" w:rsidRDefault="00DC1300" w:rsidP="00E65D0C">
      <w:pPr>
        <w:ind w:firstLine="708"/>
        <w:jc w:val="both"/>
        <w:rPr>
          <w:rStyle w:val="hps"/>
          <w:rFonts w:ascii="Garamond" w:hAnsi="Garamond"/>
        </w:rPr>
      </w:pPr>
    </w:p>
    <w:p w:rsidR="00DC1300" w:rsidRDefault="00DC1300" w:rsidP="00DC1300">
      <w:pPr>
        <w:jc w:val="center"/>
        <w:rPr>
          <w:rStyle w:val="hps"/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Pr="00543B19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Batik and </w:t>
      </w:r>
      <w:proofErr w:type="spellStart"/>
      <w:r>
        <w:rPr>
          <w:rFonts w:ascii="Garamond" w:hAnsi="Garamond"/>
          <w:b/>
        </w:rPr>
        <w:t>Semiosis</w:t>
      </w:r>
      <w:proofErr w:type="spellEnd"/>
    </w:p>
    <w:p w:rsidR="007A4AC4" w:rsidRDefault="00543FEB" w:rsidP="008C03D6">
      <w:pPr>
        <w:jc w:val="both"/>
        <w:rPr>
          <w:rStyle w:val="hps"/>
          <w:rFonts w:ascii="Garamond" w:hAnsi="Garamond"/>
        </w:rPr>
      </w:pPr>
      <w:r>
        <w:rPr>
          <w:rFonts w:ascii="Garamond" w:hAnsi="Garamond"/>
        </w:rPr>
        <w:t>E</w:t>
      </w:r>
      <w:r w:rsidRPr="00543B19">
        <w:rPr>
          <w:rFonts w:ascii="Garamond" w:hAnsi="Garamond"/>
        </w:rPr>
        <w:t xml:space="preserve">tymologically derived from the Greek word meaning </w:t>
      </w:r>
      <w:proofErr w:type="spellStart"/>
      <w:r w:rsidRPr="00543B19">
        <w:rPr>
          <w:rFonts w:ascii="Garamond" w:hAnsi="Garamond"/>
          <w:i/>
        </w:rPr>
        <w:t>semeion</w:t>
      </w:r>
      <w:proofErr w:type="spellEnd"/>
      <w:r w:rsidRPr="00543B19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"sign", </w:t>
      </w:r>
      <w:r w:rsidRPr="00543B19">
        <w:rPr>
          <w:rFonts w:ascii="Garamond" w:hAnsi="Garamond"/>
        </w:rPr>
        <w:t>semiotics can be defined a</w:t>
      </w:r>
      <w:r>
        <w:rPr>
          <w:rFonts w:ascii="Garamond" w:hAnsi="Garamond"/>
        </w:rPr>
        <w:t xml:space="preserve">s the science of signs and the study of </w:t>
      </w:r>
      <w:r w:rsidR="0069062F">
        <w:rPr>
          <w:rFonts w:ascii="Garamond" w:hAnsi="Garamond"/>
        </w:rPr>
        <w:t>the systems, rules and</w:t>
      </w:r>
      <w:r w:rsidRPr="00543B19">
        <w:rPr>
          <w:rFonts w:ascii="Garamond" w:hAnsi="Garamond"/>
        </w:rPr>
        <w:t xml:space="preserve"> conventions</w:t>
      </w:r>
      <w:r w:rsidR="00F73AF3">
        <w:rPr>
          <w:rFonts w:ascii="Garamond" w:hAnsi="Garamond"/>
        </w:rPr>
        <w:t xml:space="preserve"> that allow these signs to have </w:t>
      </w:r>
      <w:r w:rsidRPr="00543B19">
        <w:rPr>
          <w:rFonts w:ascii="Garamond" w:hAnsi="Garamond"/>
        </w:rPr>
        <w:t>meaning.</w:t>
      </w:r>
      <w:r>
        <w:rPr>
          <w:rFonts w:ascii="Garamond" w:hAnsi="Garamond"/>
        </w:rPr>
        <w:t xml:space="preserve"> </w:t>
      </w:r>
      <w:r w:rsidR="000A5721">
        <w:rPr>
          <w:rFonts w:ascii="Garamond" w:hAnsi="Garamond"/>
        </w:rPr>
        <w:t>Western m</w:t>
      </w:r>
      <w:r w:rsidR="00F73AF3">
        <w:rPr>
          <w:rFonts w:ascii="Garamond" w:hAnsi="Garamond"/>
        </w:rPr>
        <w:t>odern semiotics evolved differently in the work of</w:t>
      </w:r>
      <w:r w:rsidRPr="00543B19">
        <w:rPr>
          <w:rFonts w:ascii="Garamond" w:hAnsi="Garamond"/>
        </w:rPr>
        <w:t xml:space="preserve"> two pioneers, </w:t>
      </w:r>
      <w:r w:rsidR="00F73AF3">
        <w:rPr>
          <w:rFonts w:ascii="Garamond" w:hAnsi="Garamond"/>
        </w:rPr>
        <w:t xml:space="preserve">the North-American pragmatist </w:t>
      </w:r>
      <w:r w:rsidRPr="00543B19">
        <w:rPr>
          <w:rFonts w:ascii="Garamond" w:hAnsi="Garamond"/>
        </w:rPr>
        <w:t xml:space="preserve">Charles Sanders </w:t>
      </w:r>
      <w:r>
        <w:rPr>
          <w:rFonts w:ascii="Garamond" w:hAnsi="Garamond"/>
        </w:rPr>
        <w:t xml:space="preserve">Peirce and </w:t>
      </w:r>
      <w:r w:rsidR="00F73AF3">
        <w:rPr>
          <w:rFonts w:ascii="Garamond" w:hAnsi="Garamond"/>
        </w:rPr>
        <w:t xml:space="preserve">European </w:t>
      </w:r>
      <w:r w:rsidR="008E4E63">
        <w:rPr>
          <w:rFonts w:ascii="Garamond" w:hAnsi="Garamond"/>
        </w:rPr>
        <w:t xml:space="preserve">linguist </w:t>
      </w:r>
      <w:r>
        <w:rPr>
          <w:rFonts w:ascii="Garamond" w:hAnsi="Garamond"/>
        </w:rPr>
        <w:t>Ferdinand de Saussure</w:t>
      </w:r>
      <w:r w:rsidRPr="00543B19">
        <w:rPr>
          <w:rFonts w:ascii="Garamond" w:hAnsi="Garamond"/>
        </w:rPr>
        <w:t xml:space="preserve">. </w:t>
      </w:r>
      <w:r w:rsidR="007A4AC4">
        <w:rPr>
          <w:rStyle w:val="hps"/>
          <w:rFonts w:ascii="Garamond" w:hAnsi="Garamond"/>
        </w:rPr>
        <w:t xml:space="preserve">Signs, </w:t>
      </w:r>
      <w:r w:rsidR="00F73AF3">
        <w:rPr>
          <w:rStyle w:val="hps"/>
          <w:rFonts w:ascii="Garamond" w:hAnsi="Garamond"/>
        </w:rPr>
        <w:t>whether icons</w:t>
      </w:r>
      <w:r w:rsidR="0069062F">
        <w:rPr>
          <w:rStyle w:val="hps"/>
          <w:rFonts w:ascii="Garamond" w:hAnsi="Garamond"/>
        </w:rPr>
        <w:t xml:space="preserve"> (images)</w:t>
      </w:r>
      <w:r w:rsidR="00F73AF3">
        <w:rPr>
          <w:rStyle w:val="hps"/>
          <w:rFonts w:ascii="Garamond" w:hAnsi="Garamond"/>
        </w:rPr>
        <w:t>, indexes</w:t>
      </w:r>
      <w:r w:rsidR="0069062F">
        <w:rPr>
          <w:rStyle w:val="hps"/>
          <w:rFonts w:ascii="Garamond" w:hAnsi="Garamond"/>
        </w:rPr>
        <w:t xml:space="preserve"> (metonymical pointers</w:t>
      </w:r>
      <w:r w:rsidR="008C315C">
        <w:rPr>
          <w:rStyle w:val="hps"/>
          <w:rFonts w:ascii="Garamond" w:hAnsi="Garamond"/>
        </w:rPr>
        <w:t>, like gestures</w:t>
      </w:r>
      <w:r w:rsidR="0069062F">
        <w:rPr>
          <w:rStyle w:val="hps"/>
          <w:rFonts w:ascii="Garamond" w:hAnsi="Garamond"/>
        </w:rPr>
        <w:t>)</w:t>
      </w:r>
      <w:r w:rsidR="00F73AF3">
        <w:rPr>
          <w:rStyle w:val="hps"/>
          <w:rFonts w:ascii="Garamond" w:hAnsi="Garamond"/>
        </w:rPr>
        <w:t xml:space="preserve"> and symbols</w:t>
      </w:r>
      <w:r w:rsidR="0069062F">
        <w:rPr>
          <w:rStyle w:val="hps"/>
          <w:rFonts w:ascii="Garamond" w:hAnsi="Garamond"/>
        </w:rPr>
        <w:t xml:space="preserve"> (abstract consensual signs such as those found in human verbal language)</w:t>
      </w:r>
      <w:r w:rsidR="00F73AF3">
        <w:rPr>
          <w:rStyle w:val="hps"/>
          <w:rFonts w:ascii="Garamond" w:hAnsi="Garamond"/>
        </w:rPr>
        <w:t xml:space="preserve"> in C. S. Peirce’s terms, consist on a series of interrelated elements that make up a communicative system, interpreted on the basis of its physical manifestations</w:t>
      </w:r>
      <w:r w:rsidR="0069062F">
        <w:rPr>
          <w:rStyle w:val="hps"/>
          <w:rFonts w:ascii="Garamond" w:hAnsi="Garamond"/>
        </w:rPr>
        <w:t xml:space="preserve"> (through the perceptual modes of sight, hearing, touch, taste and scent)</w:t>
      </w:r>
      <w:r w:rsidR="00F73AF3">
        <w:rPr>
          <w:rStyle w:val="hps"/>
          <w:rFonts w:ascii="Garamond" w:hAnsi="Garamond"/>
        </w:rPr>
        <w:t xml:space="preserve">. </w:t>
      </w:r>
      <w:r w:rsidR="0069062F">
        <w:rPr>
          <w:rStyle w:val="hps"/>
          <w:rFonts w:ascii="Garamond" w:hAnsi="Garamond"/>
        </w:rPr>
        <w:t>Saussure’</w:t>
      </w:r>
      <w:r w:rsidR="00F73AF3">
        <w:rPr>
          <w:rStyle w:val="hps"/>
          <w:rFonts w:ascii="Garamond" w:hAnsi="Garamond"/>
        </w:rPr>
        <w:t>s semiology came to be concerned primarily with the linguistic sign</w:t>
      </w:r>
      <w:r w:rsidR="007A4AC4">
        <w:rPr>
          <w:rStyle w:val="hps"/>
          <w:rFonts w:ascii="Garamond" w:hAnsi="Garamond"/>
        </w:rPr>
        <w:t xml:space="preserve"> (</w:t>
      </w:r>
      <w:r w:rsidR="00F73AF3">
        <w:rPr>
          <w:rStyle w:val="hps"/>
          <w:rFonts w:ascii="Garamond" w:hAnsi="Garamond"/>
        </w:rPr>
        <w:t>symbol</w:t>
      </w:r>
      <w:r w:rsidR="00E66438">
        <w:rPr>
          <w:rStyle w:val="hps"/>
          <w:rFonts w:ascii="Garamond" w:hAnsi="Garamond"/>
        </w:rPr>
        <w:t xml:space="preserve"> in Peirce’s </w:t>
      </w:r>
      <w:proofErr w:type="spellStart"/>
      <w:r w:rsidR="00E66438" w:rsidRPr="006D5714">
        <w:rPr>
          <w:rFonts w:ascii="Garamond" w:hAnsi="Garamond" w:cs="Garamond"/>
        </w:rPr>
        <w:t>trichotomous</w:t>
      </w:r>
      <w:proofErr w:type="spellEnd"/>
      <w:r w:rsidR="00E66438" w:rsidRPr="006D5714">
        <w:rPr>
          <w:rFonts w:ascii="Garamond" w:hAnsi="Garamond" w:cs="Garamond"/>
        </w:rPr>
        <w:t xml:space="preserve"> view</w:t>
      </w:r>
      <w:r w:rsidR="00E66438">
        <w:rPr>
          <w:rFonts w:ascii="Garamond" w:hAnsi="Garamond" w:cs="Garamond"/>
        </w:rPr>
        <w:t xml:space="preserve"> of signs</w:t>
      </w:r>
      <w:r w:rsidR="007A4AC4">
        <w:rPr>
          <w:rFonts w:ascii="Garamond" w:hAnsi="Garamond" w:cs="Garamond"/>
        </w:rPr>
        <w:t>)</w:t>
      </w:r>
      <w:r w:rsidR="00F73AF3">
        <w:rPr>
          <w:rStyle w:val="hps"/>
          <w:rFonts w:ascii="Garamond" w:hAnsi="Garamond"/>
        </w:rPr>
        <w:t xml:space="preserve">. </w:t>
      </w:r>
    </w:p>
    <w:p w:rsidR="008C03D6" w:rsidRDefault="007A4AC4" w:rsidP="007A4AC4">
      <w:pPr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It is important to mention that the</w:t>
      </w:r>
      <w:r w:rsidR="00E66438">
        <w:rPr>
          <w:rFonts w:ascii="Garamond" w:hAnsi="Garamond" w:cs="Garamond"/>
        </w:rPr>
        <w:t xml:space="preserve"> </w:t>
      </w:r>
      <w:proofErr w:type="spellStart"/>
      <w:r w:rsidR="00E66438">
        <w:rPr>
          <w:rFonts w:ascii="Garamond" w:hAnsi="Garamond" w:cs="Garamond"/>
        </w:rPr>
        <w:t>Peircean</w:t>
      </w:r>
      <w:proofErr w:type="spellEnd"/>
      <w:r w:rsidR="00E66438">
        <w:rPr>
          <w:rFonts w:ascii="Garamond" w:hAnsi="Garamond" w:cs="Garamond"/>
        </w:rPr>
        <w:t xml:space="preserve"> categories of</w:t>
      </w:r>
      <w:r w:rsidR="008E4E63">
        <w:rPr>
          <w:rFonts w:ascii="Garamond" w:hAnsi="Garamond" w:cs="Garamond"/>
        </w:rPr>
        <w:t xml:space="preserve"> signs -icon, index, symbol-</w:t>
      </w:r>
      <w:r w:rsidR="00E66438">
        <w:rPr>
          <w:rFonts w:ascii="Garamond" w:hAnsi="Garamond" w:cs="Garamond"/>
        </w:rPr>
        <w:t xml:space="preserve"> are pure </w:t>
      </w:r>
      <w:r w:rsidR="00E66438" w:rsidRPr="006D5714">
        <w:rPr>
          <w:rFonts w:ascii="Garamond" w:hAnsi="Garamond" w:cs="Garamond"/>
        </w:rPr>
        <w:t xml:space="preserve">solely </w:t>
      </w:r>
      <w:r w:rsidR="00E66438">
        <w:rPr>
          <w:rFonts w:ascii="Garamond" w:hAnsi="Garamond" w:cs="Garamond"/>
        </w:rPr>
        <w:t xml:space="preserve">in their </w:t>
      </w:r>
      <w:r w:rsidR="00E66438" w:rsidRPr="006D5714">
        <w:rPr>
          <w:rFonts w:ascii="Garamond" w:hAnsi="Garamond" w:cs="Garamond"/>
        </w:rPr>
        <w:t>theoretical existence.  In practice, their features</w:t>
      </w:r>
      <w:r w:rsidR="00E66438">
        <w:rPr>
          <w:rFonts w:ascii="Garamond" w:hAnsi="Garamond" w:cs="Garamond"/>
        </w:rPr>
        <w:t xml:space="preserve"> merge in different proportions</w:t>
      </w:r>
      <w:r w:rsidR="00E66438" w:rsidRPr="006D5714">
        <w:rPr>
          <w:rFonts w:ascii="Garamond" w:hAnsi="Garamond" w:cs="Garamond"/>
        </w:rPr>
        <w:t xml:space="preserve">. </w:t>
      </w:r>
      <w:r w:rsidR="00E66438">
        <w:rPr>
          <w:rFonts w:ascii="Garamond" w:hAnsi="Garamond" w:cs="Garamond"/>
        </w:rPr>
        <w:t>T</w:t>
      </w:r>
      <w:r w:rsidR="00E66438" w:rsidRPr="006D5714">
        <w:rPr>
          <w:rFonts w:ascii="Garamond" w:hAnsi="Garamond" w:cs="Garamond"/>
        </w:rPr>
        <w:t>hat signs should be, as much as possible, simi</w:t>
      </w:r>
      <w:r w:rsidR="00E66438">
        <w:rPr>
          <w:rFonts w:ascii="Garamond" w:hAnsi="Garamond" w:cs="Garamond"/>
        </w:rPr>
        <w:t>lar to the objects they signify is known as “relative motivation”.</w:t>
      </w:r>
      <w:r w:rsidR="00E66438" w:rsidRPr="006D5714">
        <w:rPr>
          <w:rFonts w:ascii="Garamond" w:hAnsi="Garamond" w:cs="Garamond"/>
        </w:rPr>
        <w:t xml:space="preserve"> But, thing</w:t>
      </w:r>
      <w:r w:rsidR="00E66438">
        <w:rPr>
          <w:rFonts w:ascii="Garamond" w:hAnsi="Garamond" w:cs="Garamond"/>
        </w:rPr>
        <w:t>s</w:t>
      </w:r>
      <w:r w:rsidR="00E66438" w:rsidRPr="006D5714">
        <w:rPr>
          <w:rFonts w:ascii="Garamond" w:hAnsi="Garamond" w:cs="Garamond"/>
        </w:rPr>
        <w:t xml:space="preserve"> can be </w:t>
      </w:r>
      <w:r w:rsidR="00E66438" w:rsidRPr="004468CF">
        <w:rPr>
          <w:rFonts w:ascii="Garamond" w:hAnsi="Garamond" w:cs="Garamond"/>
        </w:rPr>
        <w:t xml:space="preserve">similar to </w:t>
      </w:r>
      <w:r w:rsidR="00E66438">
        <w:rPr>
          <w:rFonts w:ascii="Garamond" w:hAnsi="Garamond" w:cs="Garamond"/>
        </w:rPr>
        <w:t xml:space="preserve">one </w:t>
      </w:r>
      <w:r w:rsidR="00E66438" w:rsidRPr="004468CF">
        <w:rPr>
          <w:rFonts w:ascii="Garamond" w:hAnsi="Garamond" w:cs="Garamond"/>
        </w:rPr>
        <w:t>another in various ways,</w:t>
      </w:r>
      <w:r w:rsidR="00E66438" w:rsidRPr="006D5714">
        <w:rPr>
          <w:rFonts w:ascii="Garamond" w:hAnsi="Garamond" w:cs="Garamond"/>
        </w:rPr>
        <w:t xml:space="preserve"> </w:t>
      </w:r>
      <w:r w:rsidR="00E66438">
        <w:rPr>
          <w:rFonts w:ascii="Garamond" w:hAnsi="Garamond" w:cs="Garamond"/>
        </w:rPr>
        <w:t xml:space="preserve">and </w:t>
      </w:r>
      <w:r w:rsidR="00E66438" w:rsidRPr="006D5714">
        <w:rPr>
          <w:rFonts w:ascii="Garamond" w:hAnsi="Garamond" w:cs="Garamond"/>
        </w:rPr>
        <w:t xml:space="preserve">such signs </w:t>
      </w:r>
      <w:r w:rsidR="00E66438">
        <w:rPr>
          <w:rFonts w:ascii="Garamond" w:hAnsi="Garamond" w:cs="Garamond"/>
        </w:rPr>
        <w:t>achieve</w:t>
      </w:r>
      <w:r w:rsidR="00E66438" w:rsidRPr="006D5714">
        <w:rPr>
          <w:rFonts w:ascii="Garamond" w:hAnsi="Garamond" w:cs="Garamond"/>
        </w:rPr>
        <w:t xml:space="preserve"> meaning </w:t>
      </w:r>
      <w:r w:rsidR="00E66438">
        <w:rPr>
          <w:rFonts w:ascii="Garamond" w:hAnsi="Garamond" w:cs="Garamond"/>
        </w:rPr>
        <w:t xml:space="preserve">in </w:t>
      </w:r>
      <w:r w:rsidR="00E66438" w:rsidRPr="00DE728E">
        <w:rPr>
          <w:rFonts w:ascii="Garamond" w:hAnsi="Garamond" w:cs="Garamond"/>
        </w:rPr>
        <w:t>consensus</w:t>
      </w:r>
      <w:r w:rsidR="00E66438">
        <w:rPr>
          <w:rFonts w:ascii="Garamond" w:hAnsi="Garamond" w:cs="Garamond"/>
        </w:rPr>
        <w:t xml:space="preserve"> (“</w:t>
      </w:r>
      <w:r w:rsidR="00E66438" w:rsidRPr="006E4C16">
        <w:rPr>
          <w:rFonts w:ascii="Garamond" w:hAnsi="Garamond" w:cs="Garamond"/>
        </w:rPr>
        <w:t>motivated convention”</w:t>
      </w:r>
      <w:r w:rsidR="00E66438">
        <w:rPr>
          <w:rFonts w:ascii="Garamond" w:hAnsi="Garamond" w:cs="Garamond"/>
        </w:rPr>
        <w:t>)</w:t>
      </w:r>
      <w:r w:rsidR="00E66438">
        <w:rPr>
          <w:rFonts w:ascii="Garamond" w:hAnsi="Garamond" w:cs="Garamond"/>
          <w:i/>
        </w:rPr>
        <w:t xml:space="preserve"> </w:t>
      </w:r>
      <w:r w:rsidR="00E66438" w:rsidRPr="006D5714">
        <w:rPr>
          <w:rFonts w:ascii="Garamond" w:hAnsi="Garamond" w:cs="Garamond"/>
        </w:rPr>
        <w:t>Motivation represents a 'natural connection' between t</w:t>
      </w:r>
      <w:r w:rsidR="00E66438">
        <w:rPr>
          <w:rFonts w:ascii="Garamond" w:hAnsi="Garamond" w:cs="Garamond"/>
        </w:rPr>
        <w:t>he signifier and the signified in Saussure’s semiology, and</w:t>
      </w:r>
      <w:r w:rsidR="00E66438" w:rsidRPr="006D5714">
        <w:rPr>
          <w:rFonts w:ascii="Garamond" w:hAnsi="Garamond" w:cs="Garamond"/>
        </w:rPr>
        <w:t xml:space="preserve"> 'similarity' between </w:t>
      </w:r>
      <w:proofErr w:type="spellStart"/>
      <w:r w:rsidR="00E66438" w:rsidRPr="006D5714">
        <w:rPr>
          <w:rFonts w:ascii="Garamond" w:hAnsi="Garamond" w:cs="Garamond"/>
          <w:i/>
        </w:rPr>
        <w:t>representatum</w:t>
      </w:r>
      <w:proofErr w:type="spellEnd"/>
      <w:r w:rsidR="00E66438" w:rsidRPr="006D5714">
        <w:rPr>
          <w:rFonts w:ascii="Garamond" w:hAnsi="Garamond" w:cs="Garamond"/>
        </w:rPr>
        <w:t xml:space="preserve"> and </w:t>
      </w:r>
      <w:proofErr w:type="spellStart"/>
      <w:r w:rsidR="00E66438" w:rsidRPr="006D5714">
        <w:rPr>
          <w:rFonts w:ascii="Garamond" w:hAnsi="Garamond" w:cs="Garamond"/>
          <w:i/>
        </w:rPr>
        <w:t>representamen</w:t>
      </w:r>
      <w:proofErr w:type="spellEnd"/>
      <w:r w:rsidR="00E66438">
        <w:rPr>
          <w:rFonts w:ascii="Garamond" w:hAnsi="Garamond" w:cs="Garamond"/>
        </w:rPr>
        <w:t xml:space="preserve"> in Peirce’s semiotics</w:t>
      </w:r>
      <w:r w:rsidR="00E66438" w:rsidRPr="006D5714">
        <w:rPr>
          <w:rFonts w:ascii="Garamond" w:hAnsi="Garamond" w:cs="Garamond"/>
        </w:rPr>
        <w:t xml:space="preserve">. </w:t>
      </w:r>
      <w:r w:rsidR="00E66438">
        <w:rPr>
          <w:rFonts w:ascii="Garamond" w:hAnsi="Garamond" w:cs="Garamond"/>
        </w:rPr>
        <w:t>Motivation can be</w:t>
      </w:r>
      <w:r w:rsidR="00E66438" w:rsidRPr="006D5714">
        <w:rPr>
          <w:rFonts w:ascii="Garamond" w:hAnsi="Garamond" w:cs="Garamond"/>
        </w:rPr>
        <w:t xml:space="preserve"> imposed by 'custom' (</w:t>
      </w:r>
      <w:r w:rsidR="00E66438" w:rsidRPr="006D5714">
        <w:rPr>
          <w:rFonts w:ascii="Garamond" w:hAnsi="Garamond" w:cs="Garamond"/>
          <w:i/>
        </w:rPr>
        <w:t>habit</w:t>
      </w:r>
      <w:r w:rsidR="00E66438" w:rsidRPr="006D5714">
        <w:rPr>
          <w:rFonts w:ascii="Garamond" w:hAnsi="Garamond" w:cs="Garamond"/>
        </w:rPr>
        <w:t>, in Peirce’s terms), or approv</w:t>
      </w:r>
      <w:r w:rsidR="00E66438">
        <w:rPr>
          <w:rFonts w:ascii="Garamond" w:hAnsi="Garamond" w:cs="Garamond"/>
        </w:rPr>
        <w:t>ed by 'convention' (Saussure), and</w:t>
      </w:r>
      <w:r w:rsidR="00E66438" w:rsidRPr="006D5714">
        <w:rPr>
          <w:rFonts w:ascii="Garamond" w:hAnsi="Garamond" w:cs="Garamond"/>
        </w:rPr>
        <w:t xml:space="preserve"> 'consen</w:t>
      </w:r>
      <w:r w:rsidR="00E66438">
        <w:rPr>
          <w:rFonts w:ascii="Garamond" w:hAnsi="Garamond" w:cs="Garamond"/>
        </w:rPr>
        <w:t xml:space="preserve">sus' is materialized in usages or </w:t>
      </w:r>
      <w:r w:rsidR="00E66438" w:rsidRPr="006D5714">
        <w:rPr>
          <w:rFonts w:ascii="Garamond" w:hAnsi="Garamond" w:cs="Garamond"/>
        </w:rPr>
        <w:t>collective representational customs.</w:t>
      </w:r>
      <w:r w:rsidR="008C03D6">
        <w:rPr>
          <w:rFonts w:ascii="Garamond" w:hAnsi="Garamond" w:cs="Garamond"/>
        </w:rPr>
        <w:t xml:space="preserve"> For example, in the case of Batik, a</w:t>
      </w:r>
      <w:r w:rsidR="008C03D6" w:rsidRPr="006D5714">
        <w:rPr>
          <w:rFonts w:ascii="Garamond" w:hAnsi="Garamond" w:cs="Garamond"/>
        </w:rPr>
        <w:t>lthough it has characteristics of</w:t>
      </w:r>
      <w:r w:rsidR="008C03D6">
        <w:rPr>
          <w:rFonts w:ascii="Garamond" w:hAnsi="Garamond" w:cs="Garamond"/>
        </w:rPr>
        <w:t xml:space="preserve"> </w:t>
      </w:r>
      <w:r w:rsidR="008C03D6" w:rsidRPr="006E4C16">
        <w:rPr>
          <w:rFonts w:ascii="Garamond" w:hAnsi="Garamond" w:cs="Garamond"/>
        </w:rPr>
        <w:t>imitative-iconic</w:t>
      </w:r>
      <w:r w:rsidR="008C03D6" w:rsidRPr="006D5714">
        <w:rPr>
          <w:rFonts w:ascii="Garamond" w:hAnsi="Garamond" w:cs="Garamond"/>
        </w:rPr>
        <w:t xml:space="preserve"> </w:t>
      </w:r>
      <w:r w:rsidR="008C03D6" w:rsidRPr="006D5714">
        <w:rPr>
          <w:rFonts w:ascii="Garamond" w:hAnsi="Garamond" w:cs="Garamond"/>
          <w:color w:val="000000"/>
        </w:rPr>
        <w:t xml:space="preserve">representation </w:t>
      </w:r>
      <w:r w:rsidR="008C03D6">
        <w:rPr>
          <w:rFonts w:ascii="Garamond" w:hAnsi="Garamond" w:cs="Garamond"/>
        </w:rPr>
        <w:t xml:space="preserve">and indexical pointers, it </w:t>
      </w:r>
      <w:r w:rsidR="008C03D6" w:rsidRPr="006D5714">
        <w:rPr>
          <w:rFonts w:ascii="Garamond" w:hAnsi="Garamond" w:cs="Garamond"/>
        </w:rPr>
        <w:t xml:space="preserve">also entails </w:t>
      </w:r>
      <w:r w:rsidR="008C03D6" w:rsidRPr="005C3F16">
        <w:rPr>
          <w:rFonts w:ascii="Garamond" w:hAnsi="Garamond" w:cs="Garamond"/>
          <w:iCs/>
        </w:rPr>
        <w:t>symbolic</w:t>
      </w:r>
      <w:r w:rsidR="008C03D6" w:rsidRPr="005C3F16">
        <w:rPr>
          <w:rFonts w:ascii="Garamond" w:hAnsi="Garamond" w:cs="Garamond"/>
        </w:rPr>
        <w:t xml:space="preserve"> </w:t>
      </w:r>
      <w:r w:rsidR="008C03D6">
        <w:rPr>
          <w:rFonts w:ascii="Garamond" w:hAnsi="Garamond" w:cs="Garamond"/>
        </w:rPr>
        <w:t xml:space="preserve">qualities </w:t>
      </w:r>
      <w:r w:rsidR="008C03D6" w:rsidRPr="006D5714">
        <w:rPr>
          <w:rFonts w:ascii="Garamond" w:hAnsi="Garamond" w:cs="Garamond"/>
        </w:rPr>
        <w:t>de</w:t>
      </w:r>
      <w:r w:rsidR="008C03D6">
        <w:rPr>
          <w:rFonts w:ascii="Garamond" w:hAnsi="Garamond" w:cs="Garamond"/>
        </w:rPr>
        <w:t xml:space="preserve">rived from its embedding in particular cultural codes, thus </w:t>
      </w:r>
      <w:r w:rsidR="00C3706E">
        <w:rPr>
          <w:rFonts w:ascii="Garamond" w:hAnsi="Garamond" w:cs="Garamond"/>
        </w:rPr>
        <w:t>enab</w:t>
      </w:r>
      <w:r w:rsidR="008C03D6">
        <w:rPr>
          <w:rFonts w:ascii="Garamond" w:hAnsi="Garamond" w:cs="Garamond"/>
        </w:rPr>
        <w:t>ling</w:t>
      </w:r>
      <w:r w:rsidR="008C03D6" w:rsidRPr="006D5714">
        <w:rPr>
          <w:rFonts w:ascii="Garamond" w:hAnsi="Garamond" w:cs="Garamond"/>
        </w:rPr>
        <w:t xml:space="preserve"> a process specific to human </w:t>
      </w:r>
      <w:proofErr w:type="spellStart"/>
      <w:r w:rsidR="008C03D6" w:rsidRPr="006D5714">
        <w:rPr>
          <w:rFonts w:ascii="Garamond" w:hAnsi="Garamond" w:cs="Garamond"/>
        </w:rPr>
        <w:t>semiosis</w:t>
      </w:r>
      <w:proofErr w:type="spellEnd"/>
      <w:r w:rsidR="008C03D6" w:rsidRPr="006D5714">
        <w:rPr>
          <w:rFonts w:ascii="Garamond" w:hAnsi="Garamond" w:cs="Garamond"/>
        </w:rPr>
        <w:t xml:space="preserve">: the </w:t>
      </w:r>
      <w:proofErr w:type="spellStart"/>
      <w:r w:rsidR="008C03D6" w:rsidRPr="006D5714">
        <w:rPr>
          <w:rFonts w:ascii="Garamond" w:hAnsi="Garamond" w:cs="Garamond"/>
        </w:rPr>
        <w:t>culturaliza</w:t>
      </w:r>
      <w:r w:rsidR="008C03D6">
        <w:rPr>
          <w:rFonts w:ascii="Garamond" w:hAnsi="Garamond" w:cs="Garamond"/>
        </w:rPr>
        <w:t>tion</w:t>
      </w:r>
      <w:proofErr w:type="spellEnd"/>
      <w:r w:rsidR="008C03D6">
        <w:rPr>
          <w:rFonts w:ascii="Garamond" w:hAnsi="Garamond" w:cs="Garamond"/>
        </w:rPr>
        <w:t xml:space="preserve"> of the na</w:t>
      </w:r>
      <w:r w:rsidR="00D47D34">
        <w:rPr>
          <w:rFonts w:ascii="Garamond" w:hAnsi="Garamond" w:cs="Garamond"/>
        </w:rPr>
        <w:t>tural in ‘motivated signs’.  This</w:t>
      </w:r>
      <w:r w:rsidR="008C03D6">
        <w:rPr>
          <w:rFonts w:ascii="Garamond" w:hAnsi="Garamond" w:cs="Garamond"/>
        </w:rPr>
        <w:t xml:space="preserve"> convergence between motivation (in icons and indexes) and arbitrariness (</w:t>
      </w:r>
      <w:r w:rsidR="008C03D6" w:rsidRPr="006D5714">
        <w:rPr>
          <w:rFonts w:ascii="Garamond" w:hAnsi="Garamond" w:cs="Garamond"/>
        </w:rPr>
        <w:t>symbol</w:t>
      </w:r>
      <w:r w:rsidR="008C03D6">
        <w:rPr>
          <w:rFonts w:ascii="Garamond" w:hAnsi="Garamond" w:cs="Garamond"/>
        </w:rPr>
        <w:t>s</w:t>
      </w:r>
      <w:r w:rsidR="008C03D6" w:rsidRPr="006D5714">
        <w:rPr>
          <w:rFonts w:ascii="Garamond" w:hAnsi="Garamond" w:cs="Garamond"/>
        </w:rPr>
        <w:t>) can be observed</w:t>
      </w:r>
      <w:r w:rsidR="008C03D6">
        <w:rPr>
          <w:rFonts w:ascii="Garamond" w:hAnsi="Garamond" w:cs="Garamond"/>
        </w:rPr>
        <w:t xml:space="preserve"> in Batik.</w:t>
      </w:r>
    </w:p>
    <w:p w:rsidR="006C152A" w:rsidRDefault="005A47C1" w:rsidP="00437483">
      <w:pPr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Diverse c</w:t>
      </w:r>
      <w:r w:rsidR="00486E3D">
        <w:rPr>
          <w:rStyle w:val="hps"/>
          <w:rFonts w:ascii="Garamond" w:hAnsi="Garamond"/>
        </w:rPr>
        <w:t>ontributions</w:t>
      </w:r>
      <w:r>
        <w:rPr>
          <w:rStyle w:val="hps"/>
          <w:rFonts w:ascii="Garamond" w:hAnsi="Garamond"/>
        </w:rPr>
        <w:t>,</w:t>
      </w:r>
      <w:r w:rsidR="00486E3D">
        <w:rPr>
          <w:rStyle w:val="hps"/>
          <w:rFonts w:ascii="Garamond" w:hAnsi="Garamond"/>
        </w:rPr>
        <w:t xml:space="preserve"> </w:t>
      </w:r>
      <w:r w:rsidR="00187640">
        <w:rPr>
          <w:rStyle w:val="hps"/>
          <w:rFonts w:ascii="Garamond" w:hAnsi="Garamond"/>
        </w:rPr>
        <w:t xml:space="preserve">such as </w:t>
      </w:r>
      <w:r w:rsidR="00486E3D">
        <w:rPr>
          <w:rStyle w:val="hps"/>
          <w:rFonts w:ascii="Garamond" w:hAnsi="Garamond"/>
        </w:rPr>
        <w:t xml:space="preserve">those by </w:t>
      </w:r>
      <w:r w:rsidR="00187640">
        <w:rPr>
          <w:rStyle w:val="hps"/>
          <w:rFonts w:ascii="Garamond" w:hAnsi="Garamond"/>
        </w:rPr>
        <w:t>Roland Barthes and Ernst</w:t>
      </w:r>
      <w:r w:rsidR="00DC2B99">
        <w:rPr>
          <w:rStyle w:val="hps"/>
          <w:rFonts w:ascii="Garamond" w:hAnsi="Garamond"/>
        </w:rPr>
        <w:t xml:space="preserve"> Cassirer</w:t>
      </w:r>
      <w:r>
        <w:rPr>
          <w:rStyle w:val="hps"/>
          <w:rFonts w:ascii="Garamond" w:hAnsi="Garamond"/>
        </w:rPr>
        <w:t>,</w:t>
      </w:r>
      <w:r w:rsidR="00DC2B99">
        <w:rPr>
          <w:rStyle w:val="hps"/>
          <w:rFonts w:ascii="Garamond" w:hAnsi="Garamond"/>
        </w:rPr>
        <w:t xml:space="preserve"> came to study sign</w:t>
      </w:r>
      <w:r w:rsidR="00187640">
        <w:rPr>
          <w:rStyle w:val="hps"/>
          <w:rFonts w:ascii="Garamond" w:hAnsi="Garamond"/>
        </w:rPr>
        <w:t xml:space="preserve"> </w:t>
      </w:r>
      <w:r w:rsidR="008C03D6">
        <w:rPr>
          <w:rStyle w:val="hps"/>
          <w:rFonts w:ascii="Garamond" w:hAnsi="Garamond"/>
        </w:rPr>
        <w:t>as distinct orders of meanings and</w:t>
      </w:r>
      <w:r w:rsidR="00DC1300">
        <w:rPr>
          <w:rStyle w:val="hps"/>
          <w:rFonts w:ascii="Garamond" w:hAnsi="Garamond"/>
        </w:rPr>
        <w:t xml:space="preserve"> characte</w:t>
      </w:r>
      <w:r w:rsidR="00156B53">
        <w:rPr>
          <w:rStyle w:val="hps"/>
          <w:rFonts w:ascii="Garamond" w:hAnsi="Garamond"/>
        </w:rPr>
        <w:t xml:space="preserve">ristic marks of human activity embodied in diverse cultural fields such as language, art, myth, ritual, history, and even science and technology. </w:t>
      </w:r>
      <w:r w:rsidR="0033118D">
        <w:rPr>
          <w:rStyle w:val="hps"/>
          <w:rFonts w:ascii="Garamond" w:hAnsi="Garamond"/>
        </w:rPr>
        <w:t>These studies brought attention to the way signs are experienced in a give</w:t>
      </w:r>
      <w:r w:rsidR="005778FA">
        <w:rPr>
          <w:rStyle w:val="hps"/>
          <w:rFonts w:ascii="Garamond" w:hAnsi="Garamond"/>
        </w:rPr>
        <w:t xml:space="preserve">n culture. </w:t>
      </w:r>
      <w:r>
        <w:rPr>
          <w:rStyle w:val="hps"/>
          <w:rFonts w:ascii="Garamond" w:hAnsi="Garamond"/>
        </w:rPr>
        <w:t xml:space="preserve">For instance, </w:t>
      </w:r>
      <w:r w:rsidR="005778FA">
        <w:rPr>
          <w:rStyle w:val="hps"/>
          <w:rFonts w:ascii="Garamond" w:hAnsi="Garamond"/>
        </w:rPr>
        <w:t>Barthes distinguishes</w:t>
      </w:r>
      <w:r w:rsidR="0033118D">
        <w:rPr>
          <w:rStyle w:val="hps"/>
          <w:rFonts w:ascii="Garamond" w:hAnsi="Garamond"/>
        </w:rPr>
        <w:t xml:space="preserve"> between two orders of signification, </w:t>
      </w:r>
      <w:r w:rsidR="00286E52">
        <w:rPr>
          <w:rStyle w:val="hps"/>
          <w:rFonts w:ascii="Garamond" w:hAnsi="Garamond"/>
        </w:rPr>
        <w:t>a first level or denotative/literal meaning</w:t>
      </w:r>
      <w:r w:rsidR="0061143B">
        <w:rPr>
          <w:rStyle w:val="hps"/>
          <w:rFonts w:ascii="Garamond" w:hAnsi="Garamond"/>
        </w:rPr>
        <w:t xml:space="preserve">, </w:t>
      </w:r>
      <w:r w:rsidR="000E2B1B">
        <w:rPr>
          <w:rStyle w:val="hps"/>
          <w:rFonts w:ascii="Garamond" w:hAnsi="Garamond"/>
        </w:rPr>
        <w:t xml:space="preserve">and </w:t>
      </w:r>
      <w:r w:rsidR="00286E52">
        <w:rPr>
          <w:rStyle w:val="hps"/>
          <w:rFonts w:ascii="Garamond" w:hAnsi="Garamond"/>
        </w:rPr>
        <w:t xml:space="preserve">a second level of </w:t>
      </w:r>
      <w:r w:rsidR="000E2B1B">
        <w:rPr>
          <w:rStyle w:val="hps"/>
          <w:rFonts w:ascii="Garamond" w:hAnsi="Garamond"/>
        </w:rPr>
        <w:t>connotative</w:t>
      </w:r>
      <w:r w:rsidR="00286E52">
        <w:rPr>
          <w:rStyle w:val="hps"/>
          <w:rFonts w:ascii="Garamond" w:hAnsi="Garamond"/>
        </w:rPr>
        <w:t>/culturally associative meaning</w:t>
      </w:r>
      <w:r w:rsidR="000E2B1B">
        <w:rPr>
          <w:rStyle w:val="hps"/>
          <w:rFonts w:ascii="Garamond" w:hAnsi="Garamond"/>
        </w:rPr>
        <w:t xml:space="preserve"> </w:t>
      </w:r>
      <w:r w:rsidR="007A692A">
        <w:rPr>
          <w:rStyle w:val="hps"/>
          <w:rFonts w:ascii="Garamond" w:hAnsi="Garamond"/>
        </w:rPr>
        <w:t xml:space="preserve">that </w:t>
      </w:r>
      <w:r>
        <w:rPr>
          <w:rStyle w:val="hps"/>
          <w:rFonts w:ascii="Garamond" w:hAnsi="Garamond"/>
        </w:rPr>
        <w:t>he</w:t>
      </w:r>
      <w:r w:rsidR="007A692A">
        <w:rPr>
          <w:rStyle w:val="hps"/>
          <w:rFonts w:ascii="Garamond" w:hAnsi="Garamond"/>
        </w:rPr>
        <w:t xml:space="preserve"> terms</w:t>
      </w:r>
      <w:r w:rsidR="0061143B">
        <w:rPr>
          <w:rStyle w:val="hps"/>
          <w:rFonts w:ascii="Garamond" w:hAnsi="Garamond"/>
        </w:rPr>
        <w:t xml:space="preserve"> </w:t>
      </w:r>
      <w:r w:rsidR="00486E3D" w:rsidRPr="00543B19">
        <w:rPr>
          <w:rFonts w:ascii="Garamond" w:hAnsi="Garamond"/>
        </w:rPr>
        <w:t>'</w:t>
      </w:r>
      <w:r w:rsidR="00486E3D" w:rsidRPr="00543B19">
        <w:rPr>
          <w:rFonts w:ascii="Garamond" w:hAnsi="Garamond"/>
          <w:bCs/>
        </w:rPr>
        <w:t>myth</w:t>
      </w:r>
      <w:r w:rsidR="00486E3D" w:rsidRPr="00543B19">
        <w:rPr>
          <w:rFonts w:ascii="Garamond" w:hAnsi="Garamond"/>
        </w:rPr>
        <w:t xml:space="preserve">' </w:t>
      </w:r>
      <w:r w:rsidR="007A692A">
        <w:rPr>
          <w:rFonts w:ascii="Garamond" w:hAnsi="Garamond"/>
        </w:rPr>
        <w:t>or ‘</w:t>
      </w:r>
      <w:proofErr w:type="spellStart"/>
      <w:r w:rsidR="007A692A">
        <w:rPr>
          <w:rFonts w:ascii="Garamond" w:hAnsi="Garamond"/>
        </w:rPr>
        <w:t>metalanguage</w:t>
      </w:r>
      <w:proofErr w:type="spellEnd"/>
      <w:r w:rsidR="007A692A">
        <w:rPr>
          <w:rFonts w:ascii="Garamond" w:hAnsi="Garamond"/>
        </w:rPr>
        <w:t xml:space="preserve">’ </w:t>
      </w:r>
      <w:r w:rsidR="00486E3D" w:rsidRPr="00543B19">
        <w:rPr>
          <w:rFonts w:ascii="Garamond" w:hAnsi="Garamond"/>
        </w:rPr>
        <w:t xml:space="preserve">and </w:t>
      </w:r>
      <w:r w:rsidR="000E2B1B">
        <w:rPr>
          <w:rFonts w:ascii="Garamond" w:hAnsi="Garamond"/>
        </w:rPr>
        <w:t xml:space="preserve">which </w:t>
      </w:r>
      <w:r w:rsidR="00486E3D" w:rsidRPr="00543B19">
        <w:rPr>
          <w:rFonts w:ascii="Garamond" w:hAnsi="Garamond"/>
        </w:rPr>
        <w:t>serves to reveal and provide justification for the dominant values ​​</w:t>
      </w:r>
      <w:r w:rsidR="00346FC5">
        <w:rPr>
          <w:rFonts w:ascii="Garamond" w:hAnsi="Garamond"/>
        </w:rPr>
        <w:t>prevailing in a given period</w:t>
      </w:r>
      <w:r w:rsidR="00486E3D" w:rsidRPr="00543B19">
        <w:rPr>
          <w:rFonts w:ascii="Garamond" w:hAnsi="Garamond"/>
        </w:rPr>
        <w:t>(Barthes, 1990)</w:t>
      </w:r>
      <w:r w:rsidR="00346FC5">
        <w:rPr>
          <w:rFonts w:ascii="Garamond" w:hAnsi="Garamond"/>
        </w:rPr>
        <w:t>.</w:t>
      </w:r>
      <w:r w:rsidR="00E32B5E">
        <w:rPr>
          <w:rFonts w:ascii="Garamond" w:hAnsi="Garamond"/>
        </w:rPr>
        <w:t xml:space="preserve"> </w:t>
      </w:r>
      <w:r w:rsidR="008245FA">
        <w:rPr>
          <w:rFonts w:ascii="Garamond" w:hAnsi="Garamond"/>
        </w:rPr>
        <w:t>Connotative meanings refer to particular cultures and traditions and they are often reproduced in a ritualistic way. In anc</w:t>
      </w:r>
      <w:r w:rsidR="00D45608">
        <w:rPr>
          <w:rFonts w:ascii="Garamond" w:hAnsi="Garamond"/>
        </w:rPr>
        <w:t>ient cultures, ritualistic sign-</w:t>
      </w:r>
      <w:r w:rsidR="008245FA">
        <w:rPr>
          <w:rFonts w:ascii="Garamond" w:hAnsi="Garamond"/>
        </w:rPr>
        <w:t>reproduction provided the foundation for religious systems</w:t>
      </w:r>
      <w:r w:rsidR="00EA0D76">
        <w:rPr>
          <w:rFonts w:ascii="Garamond" w:hAnsi="Garamond"/>
        </w:rPr>
        <w:t>.</w:t>
      </w:r>
      <w:r w:rsidR="008245FA">
        <w:rPr>
          <w:rFonts w:ascii="Garamond" w:hAnsi="Garamond"/>
        </w:rPr>
        <w:t xml:space="preserve"> </w:t>
      </w:r>
      <w:r w:rsidR="00EA0D76">
        <w:rPr>
          <w:rFonts w:ascii="Garamond" w:hAnsi="Garamond"/>
        </w:rPr>
        <w:t>T</w:t>
      </w:r>
      <w:r w:rsidR="005802FD">
        <w:rPr>
          <w:rFonts w:ascii="Garamond" w:hAnsi="Garamond"/>
        </w:rPr>
        <w:t xml:space="preserve">he idol, generally an iconic sign </w:t>
      </w:r>
      <w:r w:rsidR="00847614">
        <w:rPr>
          <w:rFonts w:ascii="Garamond" w:hAnsi="Garamond"/>
        </w:rPr>
        <w:t xml:space="preserve">or image, </w:t>
      </w:r>
      <w:r w:rsidR="005802FD">
        <w:rPr>
          <w:rFonts w:ascii="Garamond" w:hAnsi="Garamond"/>
        </w:rPr>
        <w:t xml:space="preserve">in </w:t>
      </w:r>
      <w:proofErr w:type="spellStart"/>
      <w:r w:rsidR="005802FD">
        <w:rPr>
          <w:rFonts w:ascii="Garamond" w:hAnsi="Garamond"/>
        </w:rPr>
        <w:t>Peircean</w:t>
      </w:r>
      <w:proofErr w:type="spellEnd"/>
      <w:r w:rsidR="005802FD">
        <w:rPr>
          <w:rFonts w:ascii="Garamond" w:hAnsi="Garamond"/>
        </w:rPr>
        <w:t xml:space="preserve"> terms, </w:t>
      </w:r>
      <w:r w:rsidR="00EA0D76">
        <w:rPr>
          <w:rFonts w:ascii="Garamond" w:hAnsi="Garamond"/>
        </w:rPr>
        <w:t>became the r</w:t>
      </w:r>
      <w:r w:rsidR="00D45608">
        <w:rPr>
          <w:rFonts w:ascii="Garamond" w:hAnsi="Garamond"/>
        </w:rPr>
        <w:t>epresentation of divinity. Special garments were used by p</w:t>
      </w:r>
      <w:r w:rsidR="00D41AF5">
        <w:rPr>
          <w:rFonts w:ascii="Garamond" w:hAnsi="Garamond"/>
        </w:rPr>
        <w:t xml:space="preserve">riests, kings and heroes/saints, evoking the archetype </w:t>
      </w:r>
      <w:r w:rsidR="00D41AF5" w:rsidRPr="008A0C3A">
        <w:rPr>
          <w:rFonts w:ascii="Garamond" w:hAnsi="Garamond"/>
        </w:rPr>
        <w:t>(</w:t>
      </w:r>
      <w:proofErr w:type="spellStart"/>
      <w:r w:rsidR="00D41AF5" w:rsidRPr="008A0C3A">
        <w:rPr>
          <w:rFonts w:ascii="Garamond" w:hAnsi="Garamond"/>
        </w:rPr>
        <w:t>Eliade</w:t>
      </w:r>
      <w:proofErr w:type="spellEnd"/>
      <w:r w:rsidR="00D41AF5" w:rsidRPr="008A0C3A">
        <w:rPr>
          <w:rFonts w:ascii="Garamond" w:hAnsi="Garamond"/>
        </w:rPr>
        <w:t xml:space="preserve"> </w:t>
      </w:r>
      <w:r w:rsidR="00A64A77" w:rsidRPr="008A0C3A">
        <w:rPr>
          <w:rFonts w:ascii="Garamond" w:hAnsi="Garamond"/>
          <w:lang w:val="fr-FR"/>
        </w:rPr>
        <w:t>1991</w:t>
      </w:r>
      <w:r w:rsidR="00D41AF5" w:rsidRPr="008A0C3A">
        <w:rPr>
          <w:rFonts w:ascii="Garamond" w:hAnsi="Garamond"/>
        </w:rPr>
        <w:t>).</w:t>
      </w:r>
      <w:r w:rsidR="00D45608">
        <w:rPr>
          <w:rFonts w:ascii="Garamond" w:hAnsi="Garamond"/>
        </w:rPr>
        <w:t xml:space="preserve"> L</w:t>
      </w:r>
      <w:r w:rsidR="00EA0D76">
        <w:rPr>
          <w:rFonts w:ascii="Garamond" w:hAnsi="Garamond"/>
        </w:rPr>
        <w:t>inguistic signs in prayers were the foundation of veneration. In some religions signs were sacred and their reproductio</w:t>
      </w:r>
      <w:r w:rsidR="00437483">
        <w:rPr>
          <w:rFonts w:ascii="Garamond" w:hAnsi="Garamond"/>
        </w:rPr>
        <w:t>n reserved for religious powers, as possession of the sign entailed power over the original</w:t>
      </w:r>
      <w:r w:rsidR="00A64A77">
        <w:rPr>
          <w:rFonts w:ascii="Garamond" w:hAnsi="Garamond" w:cs="Garamond"/>
        </w:rPr>
        <w:t xml:space="preserve"> </w:t>
      </w:r>
      <w:r w:rsidR="00A64A77" w:rsidRPr="008A0C3A">
        <w:rPr>
          <w:rFonts w:ascii="Garamond" w:hAnsi="Garamond" w:cs="Garamond"/>
        </w:rPr>
        <w:t>(</w:t>
      </w:r>
      <w:proofErr w:type="spellStart"/>
      <w:r w:rsidR="00A64A77" w:rsidRPr="008A0C3A">
        <w:rPr>
          <w:rFonts w:ascii="Garamond" w:hAnsi="Garamond" w:cs="Garamond"/>
        </w:rPr>
        <w:t>Lévy-Bruhl</w:t>
      </w:r>
      <w:proofErr w:type="spellEnd"/>
      <w:r w:rsidR="00A64A77" w:rsidRPr="008A0C3A">
        <w:rPr>
          <w:rFonts w:ascii="Garamond" w:hAnsi="Garamond" w:cs="Garamond"/>
        </w:rPr>
        <w:t xml:space="preserve"> 1910</w:t>
      </w:r>
      <w:r w:rsidR="00465DCB" w:rsidRPr="008A0C3A">
        <w:rPr>
          <w:rFonts w:ascii="Garamond" w:hAnsi="Garamond" w:cs="Garamond"/>
        </w:rPr>
        <w:t>).</w:t>
      </w:r>
    </w:p>
    <w:p w:rsidR="00072472" w:rsidRPr="006D5714" w:rsidRDefault="00E74485" w:rsidP="00072472">
      <w:pPr>
        <w:pStyle w:val="BodyTextIndent"/>
        <w:tabs>
          <w:tab w:val="left" w:pos="570"/>
          <w:tab w:val="left" w:pos="2700"/>
        </w:tabs>
        <w:spacing w:line="100" w:lineRule="atLeast"/>
        <w:ind w:firstLine="570"/>
        <w:rPr>
          <w:rFonts w:ascii="Garamond" w:hAnsi="Garamond" w:cs="Garamond"/>
        </w:rPr>
      </w:pPr>
      <w:r w:rsidRPr="00155959">
        <w:rPr>
          <w:rFonts w:ascii="Garamond" w:hAnsi="Garamond"/>
        </w:rPr>
        <w:t>Frequently, signs have a double value: informative or referential and suggestive or emotive, close to their denotative and connotative roles (</w:t>
      </w:r>
      <w:r w:rsidRPr="004B7A03">
        <w:rPr>
          <w:rFonts w:ascii="Garamond" w:hAnsi="Garamond"/>
        </w:rPr>
        <w:t>Eco 1982</w:t>
      </w:r>
      <w:r w:rsidRPr="00155959">
        <w:rPr>
          <w:rFonts w:ascii="Garamond" w:hAnsi="Garamond"/>
        </w:rPr>
        <w:t>). Signs with an informative function convey knowledge concerning objects of the real world. Artisti</w:t>
      </w:r>
      <w:r w:rsidR="00633CF3">
        <w:rPr>
          <w:rFonts w:ascii="Garamond" w:hAnsi="Garamond"/>
        </w:rPr>
        <w:t xml:space="preserve">c signs are usually connotative, with ambiguity </w:t>
      </w:r>
      <w:r w:rsidR="00633CF3">
        <w:rPr>
          <w:rFonts w:ascii="Garamond" w:hAnsi="Garamond" w:cs="Garamond"/>
        </w:rPr>
        <w:t>“</w:t>
      </w:r>
      <w:r w:rsidR="00633CF3" w:rsidRPr="006D5714">
        <w:rPr>
          <w:rFonts w:ascii="Garamond" w:hAnsi="Garamond" w:cs="Garamond"/>
        </w:rPr>
        <w:t xml:space="preserve">an </w:t>
      </w:r>
      <w:r w:rsidR="00633CF3">
        <w:rPr>
          <w:rFonts w:ascii="Garamond" w:hAnsi="Garamond" w:cs="Garamond"/>
        </w:rPr>
        <w:t>intrinsic and inherent property of the poetic</w:t>
      </w:r>
      <w:r w:rsidR="00633CF3" w:rsidRPr="006D5714">
        <w:rPr>
          <w:rFonts w:ascii="Garamond" w:hAnsi="Garamond" w:cs="Garamond"/>
        </w:rPr>
        <w:t xml:space="preserve"> message</w:t>
      </w:r>
      <w:r w:rsidR="00633CF3">
        <w:rPr>
          <w:rFonts w:ascii="Garamond" w:hAnsi="Garamond" w:cs="Garamond"/>
        </w:rPr>
        <w:t>”</w:t>
      </w:r>
      <w:r w:rsidR="00633CF3" w:rsidRPr="006D5714">
        <w:rPr>
          <w:rFonts w:ascii="Garamond" w:hAnsi="Garamond" w:cs="Garamond"/>
        </w:rPr>
        <w:t xml:space="preserve"> </w:t>
      </w:r>
      <w:r w:rsidR="00633CF3" w:rsidRPr="008A0C3A">
        <w:rPr>
          <w:rFonts w:ascii="Garamond" w:hAnsi="Garamond" w:cs="Garamond"/>
        </w:rPr>
        <w:t>(</w:t>
      </w:r>
      <w:proofErr w:type="spellStart"/>
      <w:r w:rsidR="00A64A77" w:rsidRPr="008A0C3A">
        <w:rPr>
          <w:rFonts w:ascii="Garamond" w:hAnsi="Garamond" w:cs="Garamond"/>
          <w:lang w:val="en-GB"/>
        </w:rPr>
        <w:t>Jakobson</w:t>
      </w:r>
      <w:proofErr w:type="spellEnd"/>
      <w:r w:rsidR="00A64A77" w:rsidRPr="008A0C3A">
        <w:rPr>
          <w:rFonts w:ascii="Garamond" w:hAnsi="Garamond" w:cs="Garamond"/>
          <w:lang w:val="en-GB"/>
        </w:rPr>
        <w:t xml:space="preserve"> 1963</w:t>
      </w:r>
      <w:r w:rsidR="00633CF3" w:rsidRPr="008A0C3A">
        <w:rPr>
          <w:rFonts w:ascii="Garamond" w:hAnsi="Garamond" w:cs="Garamond"/>
        </w:rPr>
        <w:t>)</w:t>
      </w:r>
      <w:r w:rsidR="00633CF3">
        <w:rPr>
          <w:rFonts w:ascii="Garamond" w:hAnsi="Garamond" w:cs="Garamond"/>
        </w:rPr>
        <w:t xml:space="preserve"> that, nevertheless, does not lose its referential function.</w:t>
      </w:r>
      <w:r w:rsidRPr="00155959">
        <w:rPr>
          <w:rFonts w:ascii="Garamond" w:hAnsi="Garamond"/>
        </w:rPr>
        <w:t xml:space="preserve"> The coexistence of both functions is evident in Batik designs. </w:t>
      </w:r>
      <w:r w:rsidR="00155959" w:rsidRPr="00155959">
        <w:rPr>
          <w:rFonts w:ascii="Garamond" w:hAnsi="Garamond"/>
        </w:rPr>
        <w:t xml:space="preserve">Certain non-figural configurations might not have a referent in the real world, but signify by means of a </w:t>
      </w:r>
      <w:r w:rsidR="00072472" w:rsidRPr="00155959">
        <w:rPr>
          <w:rFonts w:ascii="Garamond" w:hAnsi="Garamond"/>
        </w:rPr>
        <w:t xml:space="preserve">'mental representation', which does not require the existence of the 'real' object </w:t>
      </w:r>
      <w:r w:rsidR="00A64A77" w:rsidRPr="008A0C3A">
        <w:rPr>
          <w:rFonts w:ascii="Garamond" w:hAnsi="Garamond"/>
        </w:rPr>
        <w:t>(</w:t>
      </w:r>
      <w:proofErr w:type="spellStart"/>
      <w:r w:rsidR="00A64A77" w:rsidRPr="008A0C3A">
        <w:rPr>
          <w:rFonts w:ascii="Garamond" w:hAnsi="Garamond"/>
        </w:rPr>
        <w:t>Reboul</w:t>
      </w:r>
      <w:proofErr w:type="spellEnd"/>
      <w:r w:rsidR="00A64A77" w:rsidRPr="008A0C3A">
        <w:rPr>
          <w:rFonts w:ascii="Garamond" w:hAnsi="Garamond"/>
        </w:rPr>
        <w:t xml:space="preserve"> &amp; </w:t>
      </w:r>
      <w:proofErr w:type="spellStart"/>
      <w:r w:rsidR="00A64A77" w:rsidRPr="008A0C3A">
        <w:rPr>
          <w:rFonts w:ascii="Garamond" w:hAnsi="Garamond"/>
        </w:rPr>
        <w:t>Moeschler</w:t>
      </w:r>
      <w:proofErr w:type="spellEnd"/>
      <w:r w:rsidR="00A64A77" w:rsidRPr="008A0C3A">
        <w:rPr>
          <w:rFonts w:ascii="Garamond" w:hAnsi="Garamond"/>
        </w:rPr>
        <w:t xml:space="preserve"> </w:t>
      </w:r>
      <w:r w:rsidR="00A64A77" w:rsidRPr="008A0C3A">
        <w:rPr>
          <w:rFonts w:ascii="Garamond" w:hAnsi="Garamond"/>
        </w:rPr>
        <w:lastRenderedPageBreak/>
        <w:t>1998</w:t>
      </w:r>
      <w:r w:rsidR="00072472" w:rsidRPr="008A0C3A">
        <w:rPr>
          <w:rFonts w:ascii="Garamond" w:hAnsi="Garamond"/>
        </w:rPr>
        <w:t>).</w:t>
      </w:r>
      <w:r w:rsidR="00072472" w:rsidRPr="00155959">
        <w:rPr>
          <w:rFonts w:ascii="Garamond" w:hAnsi="Garamond"/>
        </w:rPr>
        <w:t xml:space="preserve"> </w:t>
      </w:r>
      <w:r w:rsidR="00FC7A70">
        <w:rPr>
          <w:rFonts w:ascii="Garamond" w:hAnsi="Garamond"/>
        </w:rPr>
        <w:t xml:space="preserve">An </w:t>
      </w:r>
      <w:r w:rsidR="00072472" w:rsidRPr="006D5714">
        <w:rPr>
          <w:rFonts w:ascii="Garamond" w:hAnsi="Garamond" w:cs="Garamond"/>
        </w:rPr>
        <w:t xml:space="preserve">artist </w:t>
      </w:r>
      <w:r w:rsidR="00FC7A70">
        <w:rPr>
          <w:rFonts w:ascii="Garamond" w:hAnsi="Garamond" w:cs="Garamond"/>
        </w:rPr>
        <w:t>always attempts</w:t>
      </w:r>
      <w:r w:rsidR="00072472" w:rsidRPr="006D5714">
        <w:rPr>
          <w:rFonts w:ascii="Garamond" w:hAnsi="Garamond" w:cs="Garamond"/>
        </w:rPr>
        <w:t xml:space="preserve"> to change the empirical nature of phenomena </w:t>
      </w:r>
      <w:r w:rsidR="00FC7A70">
        <w:rPr>
          <w:rFonts w:ascii="Garamond" w:hAnsi="Garamond" w:cs="Garamond"/>
        </w:rPr>
        <w:t>and does not offer perceived but represented</w:t>
      </w:r>
      <w:r w:rsidR="00A64A77">
        <w:rPr>
          <w:rFonts w:ascii="Garamond" w:hAnsi="Garamond" w:cs="Garamond"/>
        </w:rPr>
        <w:t xml:space="preserve"> images </w:t>
      </w:r>
      <w:r w:rsidR="00A64A77" w:rsidRPr="008A0C3A">
        <w:rPr>
          <w:rFonts w:ascii="Garamond" w:hAnsi="Garamond" w:cs="Garamond"/>
        </w:rPr>
        <w:t>(Hoffmann 1977</w:t>
      </w:r>
      <w:r w:rsidR="00072472" w:rsidRPr="008A0C3A">
        <w:rPr>
          <w:rFonts w:ascii="Garamond" w:hAnsi="Garamond" w:cs="Garamond"/>
        </w:rPr>
        <w:t>).</w:t>
      </w:r>
      <w:r w:rsidR="00072472" w:rsidRPr="006D5714">
        <w:rPr>
          <w:rFonts w:ascii="Garamond" w:hAnsi="Garamond" w:cs="Garamond"/>
        </w:rPr>
        <w:t xml:space="preserve"> </w:t>
      </w:r>
    </w:p>
    <w:p w:rsidR="00072472" w:rsidRDefault="001A5448" w:rsidP="009A3728">
      <w:pPr>
        <w:ind w:firstLine="570"/>
        <w:jc w:val="both"/>
        <w:rPr>
          <w:rFonts w:ascii="Garamond" w:hAnsi="Garamond" w:cs="Garamond"/>
        </w:rPr>
      </w:pPr>
      <w:r>
        <w:rPr>
          <w:rStyle w:val="hps"/>
          <w:rFonts w:ascii="Garamond" w:hAnsi="Garamond"/>
        </w:rPr>
        <w:t>The semiotic study of Batik helps</w:t>
      </w:r>
      <w:r w:rsidR="00072472" w:rsidRPr="00543B19">
        <w:rPr>
          <w:rStyle w:val="hps"/>
          <w:rFonts w:ascii="Garamond" w:hAnsi="Garamond"/>
        </w:rPr>
        <w:t xml:space="preserve"> demonstrates the complex and nuanced nature of quotidian pr</w:t>
      </w:r>
      <w:r w:rsidR="0099398E">
        <w:rPr>
          <w:rStyle w:val="hps"/>
          <w:rFonts w:ascii="Garamond" w:hAnsi="Garamond"/>
        </w:rPr>
        <w:t xml:space="preserve">actices, and </w:t>
      </w:r>
      <w:r>
        <w:rPr>
          <w:rStyle w:val="hps"/>
          <w:rFonts w:ascii="Garamond" w:hAnsi="Garamond"/>
        </w:rPr>
        <w:t xml:space="preserve">the </w:t>
      </w:r>
      <w:r w:rsidR="0099398E">
        <w:rPr>
          <w:rStyle w:val="hps"/>
          <w:rFonts w:ascii="Garamond" w:hAnsi="Garamond"/>
        </w:rPr>
        <w:t xml:space="preserve">historical changes that have invested the </w:t>
      </w:r>
      <w:r>
        <w:rPr>
          <w:rStyle w:val="hps"/>
          <w:rFonts w:ascii="Garamond" w:hAnsi="Garamond"/>
        </w:rPr>
        <w:t>high</w:t>
      </w:r>
      <w:r w:rsidR="00072472" w:rsidRPr="00543B19">
        <w:rPr>
          <w:rStyle w:val="hps"/>
          <w:rFonts w:ascii="Garamond" w:hAnsi="Garamond"/>
        </w:rPr>
        <w:t>/low culture divide</w:t>
      </w:r>
      <w:r w:rsidR="0099398E">
        <w:rPr>
          <w:rStyle w:val="hps"/>
          <w:rFonts w:ascii="Garamond" w:hAnsi="Garamond"/>
        </w:rPr>
        <w:t xml:space="preserve"> with new meanings</w:t>
      </w:r>
      <w:r>
        <w:rPr>
          <w:rStyle w:val="hps"/>
          <w:rFonts w:ascii="Garamond" w:hAnsi="Garamond"/>
        </w:rPr>
        <w:t xml:space="preserve">. The </w:t>
      </w:r>
      <w:r w:rsidRPr="006D5714">
        <w:rPr>
          <w:rFonts w:ascii="Garamond" w:hAnsi="Garamond" w:cs="Garamond"/>
        </w:rPr>
        <w:t xml:space="preserve">plurality of </w:t>
      </w:r>
      <w:r>
        <w:rPr>
          <w:rFonts w:ascii="Garamond" w:hAnsi="Garamond" w:cs="Garamond"/>
        </w:rPr>
        <w:t>Batik design, both denotative and connotative, points to interesting converg</w:t>
      </w:r>
      <w:r w:rsidR="0099398E">
        <w:rPr>
          <w:rFonts w:ascii="Garamond" w:hAnsi="Garamond" w:cs="Garamond"/>
        </w:rPr>
        <w:t>ences between previous</w:t>
      </w:r>
      <w:r>
        <w:rPr>
          <w:rFonts w:ascii="Garamond" w:hAnsi="Garamond" w:cs="Garamond"/>
        </w:rPr>
        <w:t xml:space="preserve"> high and low distinctions</w:t>
      </w:r>
      <w:r w:rsidR="001C708C">
        <w:rPr>
          <w:rFonts w:ascii="Garamond" w:hAnsi="Garamond" w:cs="Garamond"/>
        </w:rPr>
        <w:t xml:space="preserve"> </w:t>
      </w:r>
      <w:r w:rsidR="00A64A77" w:rsidRPr="008A0C3A">
        <w:rPr>
          <w:rStyle w:val="hps"/>
          <w:rFonts w:ascii="Garamond" w:hAnsi="Garamond"/>
        </w:rPr>
        <w:t>(</w:t>
      </w:r>
      <w:proofErr w:type="spellStart"/>
      <w:r w:rsidR="00A64A77" w:rsidRPr="008A0C3A">
        <w:rPr>
          <w:rStyle w:val="hps"/>
          <w:rFonts w:ascii="Garamond" w:hAnsi="Garamond"/>
        </w:rPr>
        <w:t>Cobley</w:t>
      </w:r>
      <w:proofErr w:type="spellEnd"/>
      <w:r w:rsidR="001C708C" w:rsidRPr="008A0C3A">
        <w:rPr>
          <w:rStyle w:val="hps"/>
          <w:rFonts w:ascii="Garamond" w:hAnsi="Garamond"/>
        </w:rPr>
        <w:t xml:space="preserve"> 2009)</w:t>
      </w:r>
      <w:r w:rsidRPr="008A0C3A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The research shows how</w:t>
      </w:r>
      <w:r w:rsidR="001C708C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in a particular </w:t>
      </w:r>
      <w:r w:rsidR="00C6128F">
        <w:rPr>
          <w:rFonts w:ascii="Garamond" w:hAnsi="Garamond" w:cs="Garamond"/>
        </w:rPr>
        <w:t>context</w:t>
      </w:r>
      <w:r w:rsidR="001C708C">
        <w:rPr>
          <w:rFonts w:ascii="Garamond" w:hAnsi="Garamond" w:cs="Garamond"/>
        </w:rPr>
        <w:t>,</w:t>
      </w:r>
      <w:r w:rsidR="00C6128F">
        <w:rPr>
          <w:rFonts w:ascii="Garamond" w:hAnsi="Garamond" w:cs="Garamond"/>
        </w:rPr>
        <w:t xml:space="preserve"> </w:t>
      </w:r>
      <w:r w:rsidRPr="006D5714">
        <w:rPr>
          <w:rFonts w:ascii="Garamond" w:hAnsi="Garamond" w:cs="Garamond"/>
        </w:rPr>
        <w:t xml:space="preserve">any actualized semantic value </w:t>
      </w:r>
      <w:r w:rsidR="00C6128F">
        <w:rPr>
          <w:rFonts w:ascii="Garamond" w:hAnsi="Garamond" w:cs="Garamond"/>
        </w:rPr>
        <w:t xml:space="preserve">may overshadow </w:t>
      </w:r>
      <w:r w:rsidRPr="006D5714">
        <w:rPr>
          <w:rFonts w:ascii="Garamond" w:hAnsi="Garamond" w:cs="Garamond"/>
        </w:rPr>
        <w:t>othe</w:t>
      </w:r>
      <w:r w:rsidR="00C6128F">
        <w:rPr>
          <w:rFonts w:ascii="Garamond" w:hAnsi="Garamond" w:cs="Garamond"/>
        </w:rPr>
        <w:t xml:space="preserve">rs associated to the same sign without </w:t>
      </w:r>
      <w:r w:rsidRPr="006D5714">
        <w:rPr>
          <w:rFonts w:ascii="Garamond" w:hAnsi="Garamond" w:cs="Garamond"/>
        </w:rPr>
        <w:t>suppress</w:t>
      </w:r>
      <w:r w:rsidR="00C6128F">
        <w:rPr>
          <w:rFonts w:ascii="Garamond" w:hAnsi="Garamond" w:cs="Garamond"/>
        </w:rPr>
        <w:t>ing</w:t>
      </w:r>
      <w:r w:rsidRPr="006D5714">
        <w:rPr>
          <w:rFonts w:ascii="Garamond" w:hAnsi="Garamond" w:cs="Garamond"/>
        </w:rPr>
        <w:t xml:space="preserve"> them. </w:t>
      </w:r>
      <w:r w:rsidR="001C708C">
        <w:rPr>
          <w:rFonts w:ascii="Garamond" w:hAnsi="Garamond" w:cs="Garamond"/>
        </w:rPr>
        <w:t>Connotative references remain virtual values within the sign system, and may be activated at any given moment</w:t>
      </w:r>
      <w:r w:rsidRPr="006D5714">
        <w:rPr>
          <w:rFonts w:ascii="Garamond" w:hAnsi="Garamond" w:cs="Garamond"/>
        </w:rPr>
        <w:t xml:space="preserve">. </w:t>
      </w:r>
    </w:p>
    <w:p w:rsidR="0099398E" w:rsidRPr="001C708C" w:rsidRDefault="0099398E" w:rsidP="009A3728">
      <w:pPr>
        <w:ind w:firstLine="570"/>
        <w:jc w:val="both"/>
        <w:rPr>
          <w:rStyle w:val="hps"/>
          <w:rFonts w:ascii="Garamond" w:hAnsi="Garamond" w:cs="Garamond"/>
        </w:rPr>
      </w:pPr>
    </w:p>
    <w:p w:rsidR="008A35DF" w:rsidRPr="00260857" w:rsidRDefault="00260857" w:rsidP="00260857">
      <w:pPr>
        <w:jc w:val="center"/>
        <w:rPr>
          <w:rStyle w:val="hps"/>
          <w:rFonts w:ascii="Garamond" w:hAnsi="Garamond"/>
          <w:b/>
        </w:rPr>
      </w:pPr>
      <w:r w:rsidRPr="00260857">
        <w:rPr>
          <w:rStyle w:val="hps"/>
          <w:rFonts w:ascii="Garamond" w:hAnsi="Garamond"/>
          <w:b/>
        </w:rPr>
        <w:t>3. Batik Values</w:t>
      </w:r>
    </w:p>
    <w:p w:rsidR="00994738" w:rsidRPr="00237A3C" w:rsidRDefault="00994738" w:rsidP="008A35DF">
      <w:pPr>
        <w:jc w:val="both"/>
        <w:rPr>
          <w:rFonts w:ascii="Garamond" w:hAnsi="Garamond"/>
          <w:iCs/>
        </w:rPr>
      </w:pPr>
      <w:r>
        <w:rPr>
          <w:rFonts w:ascii="Garamond" w:hAnsi="Garamond"/>
        </w:rPr>
        <w:t>There are at more than 400 Batik motifs in</w:t>
      </w:r>
      <w:r w:rsidRPr="00543B19">
        <w:rPr>
          <w:rFonts w:ascii="Garamond" w:hAnsi="Garamond"/>
        </w:rPr>
        <w:t xml:space="preserve"> Yogyakarta</w:t>
      </w:r>
      <w:r>
        <w:rPr>
          <w:rFonts w:ascii="Garamond" w:hAnsi="Garamond"/>
        </w:rPr>
        <w:t xml:space="preserve">. Some are classical, and some are modern. Among them: </w:t>
      </w:r>
      <w:r w:rsidRPr="00543B19">
        <w:rPr>
          <w:rStyle w:val="hps"/>
          <w:rFonts w:ascii="Garamond" w:hAnsi="Garamond"/>
        </w:rPr>
        <w:t>dagger</w:t>
      </w:r>
      <w:r w:rsidRPr="00543B19">
        <w:rPr>
          <w:rFonts w:ascii="Garamond" w:hAnsi="Garamond"/>
          <w:i/>
          <w:iCs/>
        </w:rPr>
        <w:t xml:space="preserve"> </w:t>
      </w:r>
      <w:r w:rsidRPr="00543B19">
        <w:rPr>
          <w:rFonts w:ascii="Garamond" w:hAnsi="Garamond"/>
        </w:rPr>
        <w:t>(</w:t>
      </w:r>
      <w:proofErr w:type="spellStart"/>
      <w:r w:rsidRPr="00543B19">
        <w:rPr>
          <w:rFonts w:ascii="Garamond" w:hAnsi="Garamond"/>
          <w:i/>
          <w:iCs/>
        </w:rPr>
        <w:t>parang</w:t>
      </w:r>
      <w:proofErr w:type="spellEnd"/>
      <w:r w:rsidRPr="00543B19">
        <w:rPr>
          <w:rFonts w:ascii="Garamond" w:hAnsi="Garamond"/>
        </w:rPr>
        <w:t xml:space="preserve">), latticework, creeping plants, water plants, flowers, animals, </w:t>
      </w:r>
      <w:proofErr w:type="spellStart"/>
      <w:r w:rsidRPr="00543B19">
        <w:rPr>
          <w:rFonts w:ascii="Garamond" w:hAnsi="Garamond"/>
          <w:i/>
          <w:iCs/>
        </w:rPr>
        <w:t>Sido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Asih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Sido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Mukti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Sido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Luhur</w:t>
      </w:r>
      <w:proofErr w:type="spellEnd"/>
      <w:r w:rsidRPr="00543B19">
        <w:rPr>
          <w:rFonts w:ascii="Garamond" w:hAnsi="Garamond"/>
        </w:rPr>
        <w:t xml:space="preserve">, Cement </w:t>
      </w:r>
      <w:proofErr w:type="spellStart"/>
      <w:r w:rsidRPr="00543B19">
        <w:rPr>
          <w:rFonts w:ascii="Garamond" w:hAnsi="Garamond"/>
          <w:i/>
          <w:iCs/>
        </w:rPr>
        <w:t>Mentul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Sapit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Urang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Harjuna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Manah</w:t>
      </w:r>
      <w:proofErr w:type="spellEnd"/>
      <w:r w:rsidRPr="00543B19">
        <w:rPr>
          <w:rFonts w:ascii="Garamond" w:hAnsi="Garamond"/>
        </w:rPr>
        <w:t xml:space="preserve">, </w:t>
      </w:r>
      <w:r w:rsidRPr="00543B19">
        <w:rPr>
          <w:rFonts w:ascii="Garamond" w:hAnsi="Garamond"/>
          <w:i/>
          <w:iCs/>
        </w:rPr>
        <w:t xml:space="preserve">Semen Kuncoro, </w:t>
      </w:r>
      <w:proofErr w:type="spellStart"/>
      <w:r w:rsidRPr="00543B19">
        <w:rPr>
          <w:rFonts w:ascii="Garamond" w:hAnsi="Garamond"/>
          <w:i/>
          <w:iCs/>
        </w:rPr>
        <w:t>Sekar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Asem</w:t>
      </w:r>
      <w:proofErr w:type="spellEnd"/>
      <w:r w:rsidRPr="00543B19">
        <w:rPr>
          <w:rFonts w:ascii="Garamond" w:hAnsi="Garamond"/>
          <w:i/>
          <w:iCs/>
        </w:rPr>
        <w:t xml:space="preserve">, Lung </w:t>
      </w:r>
      <w:proofErr w:type="spellStart"/>
      <w:r w:rsidRPr="00543B19">
        <w:rPr>
          <w:rFonts w:ascii="Garamond" w:hAnsi="Garamond"/>
          <w:i/>
          <w:iCs/>
        </w:rPr>
        <w:t>Kangkung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Sekar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Keben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Sekar</w:t>
      </w:r>
      <w:proofErr w:type="spellEnd"/>
      <w:r w:rsidRPr="00543B19">
        <w:rPr>
          <w:rFonts w:ascii="Garamond" w:hAnsi="Garamond"/>
          <w:i/>
          <w:iCs/>
        </w:rPr>
        <w:t xml:space="preserve"> Polo, </w:t>
      </w:r>
      <w:proofErr w:type="spellStart"/>
      <w:r w:rsidRPr="00543B19">
        <w:rPr>
          <w:rFonts w:ascii="Garamond" w:hAnsi="Garamond"/>
          <w:i/>
          <w:iCs/>
        </w:rPr>
        <w:t>Grageh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Waluh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Tumurun</w:t>
      </w:r>
      <w:proofErr w:type="spellEnd"/>
      <w:r w:rsidRPr="00543B19">
        <w:rPr>
          <w:rFonts w:ascii="Garamond" w:hAnsi="Garamond"/>
          <w:i/>
          <w:iCs/>
        </w:rPr>
        <w:t xml:space="preserve">, Naga </w:t>
      </w:r>
      <w:proofErr w:type="spellStart"/>
      <w:r w:rsidRPr="00543B19">
        <w:rPr>
          <w:rFonts w:ascii="Garamond" w:hAnsi="Garamond"/>
          <w:i/>
          <w:iCs/>
        </w:rPr>
        <w:t>Gini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Truntum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Tambal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Grompol</w:t>
      </w:r>
      <w:proofErr w:type="spellEnd"/>
      <w:r w:rsidRPr="00543B19">
        <w:rPr>
          <w:rFonts w:ascii="Garamond" w:hAnsi="Garamond"/>
          <w:i/>
          <w:iCs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Mdau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Broto</w:t>
      </w:r>
      <w:proofErr w:type="spellEnd"/>
      <w:r w:rsidRPr="00543B19">
        <w:rPr>
          <w:rFonts w:ascii="Garamond" w:hAnsi="Garamond"/>
        </w:rPr>
        <w:t xml:space="preserve">, </w:t>
      </w:r>
      <w:r w:rsidRPr="00543B19">
        <w:rPr>
          <w:rFonts w:ascii="Garamond" w:hAnsi="Garamond"/>
          <w:i/>
          <w:iCs/>
        </w:rPr>
        <w:t xml:space="preserve">Semen </w:t>
      </w:r>
      <w:proofErr w:type="spellStart"/>
      <w:r w:rsidRPr="00543B19">
        <w:rPr>
          <w:rFonts w:ascii="Garamond" w:hAnsi="Garamond"/>
          <w:i/>
          <w:iCs/>
        </w:rPr>
        <w:t>Gedhang</w:t>
      </w:r>
      <w:proofErr w:type="spellEnd"/>
      <w:r w:rsidRPr="00543B19">
        <w:rPr>
          <w:rFonts w:ascii="Garamond" w:hAnsi="Garamond"/>
        </w:rPr>
        <w:t xml:space="preserve">, </w:t>
      </w:r>
      <w:proofErr w:type="spellStart"/>
      <w:r w:rsidRPr="00543B19">
        <w:rPr>
          <w:rFonts w:ascii="Garamond" w:hAnsi="Garamond"/>
          <w:i/>
          <w:iCs/>
        </w:rPr>
        <w:t>Jalu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Mampang</w:t>
      </w:r>
      <w:proofErr w:type="spellEnd"/>
      <w:r>
        <w:rPr>
          <w:rFonts w:ascii="Garamond" w:hAnsi="Garamond"/>
        </w:rPr>
        <w:t xml:space="preserve"> … </w:t>
      </w:r>
      <w:r w:rsidR="00286687" w:rsidRPr="008A0C3A">
        <w:rPr>
          <w:rFonts w:ascii="Garamond" w:hAnsi="Garamond"/>
        </w:rPr>
        <w:t>(</w:t>
      </w:r>
      <w:proofErr w:type="spellStart"/>
      <w:r w:rsidR="00286687" w:rsidRPr="008A0C3A">
        <w:rPr>
          <w:rFonts w:ascii="Garamond" w:hAnsi="Garamond"/>
        </w:rPr>
        <w:t>Herusatoto</w:t>
      </w:r>
      <w:proofErr w:type="spellEnd"/>
      <w:r w:rsidRPr="008A0C3A">
        <w:rPr>
          <w:rFonts w:ascii="Garamond" w:hAnsi="Garamond"/>
        </w:rPr>
        <w:t xml:space="preserve"> 2003).</w:t>
      </w:r>
      <w:r>
        <w:rPr>
          <w:rFonts w:ascii="Garamond" w:hAnsi="Garamond"/>
        </w:rPr>
        <w:t xml:space="preserve"> </w:t>
      </w:r>
      <w:r w:rsidRPr="00543B19">
        <w:rPr>
          <w:rFonts w:ascii="Garamond" w:hAnsi="Garamond"/>
        </w:rPr>
        <w:t xml:space="preserve">Each motif has its own </w:t>
      </w:r>
      <w:r>
        <w:rPr>
          <w:rFonts w:ascii="Garamond" w:hAnsi="Garamond"/>
        </w:rPr>
        <w:t xml:space="preserve">cultural </w:t>
      </w:r>
      <w:r w:rsidRPr="00543B19">
        <w:rPr>
          <w:rFonts w:ascii="Garamond" w:hAnsi="Garamond"/>
        </w:rPr>
        <w:t xml:space="preserve">values ​​and meanings. </w:t>
      </w:r>
      <w:r w:rsidR="00FF58B4">
        <w:rPr>
          <w:rFonts w:ascii="Garamond" w:hAnsi="Garamond"/>
        </w:rPr>
        <w:t xml:space="preserve">For instance, </w:t>
      </w:r>
      <w:proofErr w:type="spellStart"/>
      <w:r w:rsidR="00FF58B4" w:rsidRPr="00543B19">
        <w:rPr>
          <w:rFonts w:ascii="Garamond" w:hAnsi="Garamond"/>
          <w:i/>
          <w:iCs/>
        </w:rPr>
        <w:t>Sido</w:t>
      </w:r>
      <w:proofErr w:type="spellEnd"/>
      <w:r w:rsidR="00FF58B4" w:rsidRPr="00543B19">
        <w:rPr>
          <w:rFonts w:ascii="Garamond" w:hAnsi="Garamond"/>
          <w:i/>
          <w:iCs/>
        </w:rPr>
        <w:t xml:space="preserve"> </w:t>
      </w:r>
      <w:proofErr w:type="spellStart"/>
      <w:r w:rsidR="00FF58B4" w:rsidRPr="00543B19">
        <w:rPr>
          <w:rFonts w:ascii="Garamond" w:hAnsi="Garamond"/>
          <w:i/>
          <w:iCs/>
        </w:rPr>
        <w:t>Asih</w:t>
      </w:r>
      <w:proofErr w:type="spellEnd"/>
      <w:r w:rsidR="00FF58B4">
        <w:rPr>
          <w:rFonts w:ascii="Garamond" w:hAnsi="Garamond"/>
        </w:rPr>
        <w:t xml:space="preserve"> signifies that the </w:t>
      </w:r>
      <w:r w:rsidR="00F80244">
        <w:rPr>
          <w:rFonts w:ascii="Garamond" w:hAnsi="Garamond"/>
        </w:rPr>
        <w:t xml:space="preserve">life of the person who wears </w:t>
      </w:r>
      <w:r w:rsidR="00FF58B4">
        <w:rPr>
          <w:rFonts w:ascii="Garamond" w:hAnsi="Garamond"/>
        </w:rPr>
        <w:t xml:space="preserve">is </w:t>
      </w:r>
      <w:r w:rsidR="00FF58B4" w:rsidRPr="00543B19">
        <w:rPr>
          <w:rFonts w:ascii="Garamond" w:hAnsi="Garamond"/>
        </w:rPr>
        <w:t>full of affection</w:t>
      </w:r>
      <w:r w:rsidR="00FF58B4">
        <w:rPr>
          <w:rFonts w:ascii="Garamond" w:hAnsi="Garamond"/>
        </w:rPr>
        <w:t xml:space="preserve">. </w:t>
      </w:r>
      <w:proofErr w:type="spellStart"/>
      <w:r w:rsidR="00FF58B4" w:rsidRPr="00543B19">
        <w:rPr>
          <w:rFonts w:ascii="Garamond" w:hAnsi="Garamond"/>
          <w:i/>
          <w:iCs/>
        </w:rPr>
        <w:t>Sido</w:t>
      </w:r>
      <w:proofErr w:type="spellEnd"/>
      <w:r w:rsidR="00FF58B4" w:rsidRPr="00543B19">
        <w:rPr>
          <w:rFonts w:ascii="Garamond" w:hAnsi="Garamond"/>
          <w:i/>
          <w:iCs/>
        </w:rPr>
        <w:t xml:space="preserve"> </w:t>
      </w:r>
      <w:proofErr w:type="spellStart"/>
      <w:r w:rsidR="00FF58B4" w:rsidRPr="00543B19">
        <w:rPr>
          <w:rFonts w:ascii="Garamond" w:hAnsi="Garamond"/>
          <w:i/>
          <w:iCs/>
        </w:rPr>
        <w:t>Mukti</w:t>
      </w:r>
      <w:proofErr w:type="spellEnd"/>
      <w:r w:rsidR="00FF58B4" w:rsidRPr="00543B19">
        <w:rPr>
          <w:rFonts w:ascii="Garamond" w:hAnsi="Garamond"/>
        </w:rPr>
        <w:t xml:space="preserve"> </w:t>
      </w:r>
      <w:r w:rsidR="00F80244">
        <w:rPr>
          <w:rFonts w:ascii="Garamond" w:hAnsi="Garamond"/>
        </w:rPr>
        <w:t xml:space="preserve">is frequently used by brides to express </w:t>
      </w:r>
      <w:r w:rsidR="00FF58B4">
        <w:rPr>
          <w:rFonts w:ascii="Garamond" w:hAnsi="Garamond"/>
        </w:rPr>
        <w:t>adequacy and happiness.</w:t>
      </w:r>
      <w:r w:rsidR="00FF58B4" w:rsidRPr="00543B19">
        <w:rPr>
          <w:rFonts w:ascii="Garamond" w:hAnsi="Garamond"/>
        </w:rPr>
        <w:t xml:space="preserve"> </w:t>
      </w:r>
      <w:proofErr w:type="spellStart"/>
      <w:r w:rsidR="00FF58B4" w:rsidRPr="00543B19">
        <w:rPr>
          <w:rFonts w:ascii="Garamond" w:hAnsi="Garamond"/>
          <w:i/>
          <w:iCs/>
        </w:rPr>
        <w:t>Sido</w:t>
      </w:r>
      <w:proofErr w:type="spellEnd"/>
      <w:r w:rsidR="00FF58B4" w:rsidRPr="00543B19">
        <w:rPr>
          <w:rFonts w:ascii="Garamond" w:hAnsi="Garamond"/>
          <w:i/>
          <w:iCs/>
        </w:rPr>
        <w:t xml:space="preserve"> Mulyo</w:t>
      </w:r>
      <w:r w:rsidR="00FF58B4" w:rsidRPr="00543B19">
        <w:rPr>
          <w:rFonts w:ascii="Garamond" w:hAnsi="Garamond"/>
        </w:rPr>
        <w:t xml:space="preserve"> </w:t>
      </w:r>
      <w:r w:rsidR="00FF58B4">
        <w:rPr>
          <w:rFonts w:ascii="Garamond" w:hAnsi="Garamond"/>
        </w:rPr>
        <w:t xml:space="preserve">signifies that the life of the person who wears will always be </w:t>
      </w:r>
      <w:r w:rsidR="00FF58B4" w:rsidRPr="00543B19">
        <w:rPr>
          <w:rFonts w:ascii="Garamond" w:hAnsi="Garamond"/>
        </w:rPr>
        <w:t>glorious</w:t>
      </w:r>
      <w:r w:rsidR="00FF58B4">
        <w:rPr>
          <w:rFonts w:ascii="Garamond" w:hAnsi="Garamond"/>
        </w:rPr>
        <w:t xml:space="preserve">. </w:t>
      </w:r>
      <w:proofErr w:type="spellStart"/>
      <w:r w:rsidR="00FF58B4">
        <w:rPr>
          <w:rFonts w:ascii="Garamond" w:hAnsi="Garamond"/>
          <w:i/>
          <w:iCs/>
        </w:rPr>
        <w:t>Sido</w:t>
      </w:r>
      <w:proofErr w:type="spellEnd"/>
      <w:r w:rsidR="00FF58B4">
        <w:rPr>
          <w:rFonts w:ascii="Garamond" w:hAnsi="Garamond"/>
          <w:i/>
          <w:iCs/>
        </w:rPr>
        <w:t xml:space="preserve"> </w:t>
      </w:r>
      <w:proofErr w:type="spellStart"/>
      <w:r w:rsidR="00FF58B4">
        <w:rPr>
          <w:rFonts w:ascii="Garamond" w:hAnsi="Garamond"/>
          <w:i/>
          <w:iCs/>
        </w:rPr>
        <w:t>Luhur</w:t>
      </w:r>
      <w:proofErr w:type="spellEnd"/>
      <w:r w:rsidR="00FF58B4">
        <w:rPr>
          <w:rFonts w:ascii="Garamond" w:hAnsi="Garamond"/>
          <w:i/>
          <w:iCs/>
        </w:rPr>
        <w:t xml:space="preserve"> </w:t>
      </w:r>
      <w:r w:rsidR="00FF58B4">
        <w:rPr>
          <w:rFonts w:ascii="Garamond" w:hAnsi="Garamond"/>
          <w:iCs/>
        </w:rPr>
        <w:t xml:space="preserve">means that the wearer is a virtuous and noble character. </w:t>
      </w:r>
      <w:proofErr w:type="spellStart"/>
      <w:r w:rsidR="00FF58B4" w:rsidRPr="00543B19">
        <w:rPr>
          <w:rFonts w:ascii="Garamond" w:hAnsi="Garamond"/>
          <w:i/>
          <w:iCs/>
        </w:rPr>
        <w:t>Mdau</w:t>
      </w:r>
      <w:proofErr w:type="spellEnd"/>
      <w:r w:rsidR="00FF58B4" w:rsidRPr="00543B19">
        <w:rPr>
          <w:rFonts w:ascii="Garamond" w:hAnsi="Garamond"/>
          <w:i/>
          <w:iCs/>
        </w:rPr>
        <w:t xml:space="preserve"> </w:t>
      </w:r>
      <w:proofErr w:type="spellStart"/>
      <w:r w:rsidR="00FF58B4" w:rsidRPr="00543B19">
        <w:rPr>
          <w:rFonts w:ascii="Garamond" w:hAnsi="Garamond"/>
          <w:i/>
          <w:iCs/>
        </w:rPr>
        <w:t>Bronto</w:t>
      </w:r>
      <w:proofErr w:type="spellEnd"/>
      <w:r w:rsidR="00FF58B4" w:rsidRPr="00543B19">
        <w:rPr>
          <w:rFonts w:ascii="Garamond" w:hAnsi="Garamond"/>
        </w:rPr>
        <w:t xml:space="preserve"> </w:t>
      </w:r>
      <w:r w:rsidR="00FF58B4">
        <w:rPr>
          <w:rFonts w:ascii="Garamond" w:hAnsi="Garamond"/>
        </w:rPr>
        <w:t xml:space="preserve">shows </w:t>
      </w:r>
      <w:r w:rsidR="00FF58B4" w:rsidRPr="00543B19">
        <w:rPr>
          <w:rFonts w:ascii="Garamond" w:hAnsi="Garamond"/>
        </w:rPr>
        <w:t xml:space="preserve">sweet </w:t>
      </w:r>
      <w:r w:rsidR="00FF58B4">
        <w:rPr>
          <w:rFonts w:ascii="Garamond" w:hAnsi="Garamond"/>
        </w:rPr>
        <w:t>romance in the form of</w:t>
      </w:r>
      <w:r w:rsidR="00FF58B4" w:rsidRPr="00543B19">
        <w:rPr>
          <w:rFonts w:ascii="Garamond" w:hAnsi="Garamond"/>
        </w:rPr>
        <w:t xml:space="preserve"> honey</w:t>
      </w:r>
      <w:r w:rsidR="00F80244">
        <w:rPr>
          <w:rFonts w:ascii="Garamond" w:hAnsi="Garamond"/>
        </w:rPr>
        <w:t xml:space="preserve"> comb</w:t>
      </w:r>
      <w:r w:rsidR="00FF58B4">
        <w:rPr>
          <w:rFonts w:ascii="Garamond" w:hAnsi="Garamond"/>
        </w:rPr>
        <w:t xml:space="preserve">. </w:t>
      </w:r>
      <w:r w:rsidR="00FF58B4" w:rsidRPr="00543B19">
        <w:rPr>
          <w:rFonts w:ascii="Garamond" w:hAnsi="Garamond"/>
          <w:i/>
          <w:iCs/>
        </w:rPr>
        <w:t xml:space="preserve">Semen </w:t>
      </w:r>
      <w:proofErr w:type="spellStart"/>
      <w:r w:rsidR="00FF58B4" w:rsidRPr="00543B19">
        <w:rPr>
          <w:rFonts w:ascii="Garamond" w:hAnsi="Garamond"/>
          <w:i/>
          <w:iCs/>
        </w:rPr>
        <w:t>Gedhang</w:t>
      </w:r>
      <w:proofErr w:type="spellEnd"/>
      <w:r w:rsidR="00FF58B4">
        <w:rPr>
          <w:rFonts w:ascii="Garamond" w:hAnsi="Garamond"/>
          <w:i/>
          <w:iCs/>
        </w:rPr>
        <w:t xml:space="preserve"> </w:t>
      </w:r>
      <w:r w:rsidR="00FF58B4">
        <w:rPr>
          <w:rFonts w:ascii="Garamond" w:hAnsi="Garamond"/>
          <w:iCs/>
        </w:rPr>
        <w:t xml:space="preserve">embodies a bride’s desire of fertility </w:t>
      </w:r>
      <w:r w:rsidR="00286687" w:rsidRPr="008A0C3A">
        <w:rPr>
          <w:rFonts w:ascii="Garamond" w:hAnsi="Garamond"/>
        </w:rPr>
        <w:t>(</w:t>
      </w:r>
      <w:proofErr w:type="spellStart"/>
      <w:r w:rsidR="00286687" w:rsidRPr="008A0C3A">
        <w:rPr>
          <w:rFonts w:ascii="Garamond" w:hAnsi="Garamond"/>
        </w:rPr>
        <w:t>Djoemena</w:t>
      </w:r>
      <w:proofErr w:type="spellEnd"/>
      <w:r w:rsidR="00FF58B4" w:rsidRPr="008A0C3A">
        <w:rPr>
          <w:rFonts w:ascii="Garamond" w:hAnsi="Garamond"/>
        </w:rPr>
        <w:t xml:space="preserve"> 1990).</w:t>
      </w:r>
    </w:p>
    <w:p w:rsidR="008A35DF" w:rsidRPr="00994738" w:rsidRDefault="007C11BD" w:rsidP="00994738">
      <w:pPr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“</w:t>
      </w:r>
      <w:r w:rsidR="008A35DF" w:rsidRPr="00543B19">
        <w:rPr>
          <w:rFonts w:ascii="Garamond" w:hAnsi="Garamond"/>
        </w:rPr>
        <w:t xml:space="preserve">Defective </w:t>
      </w:r>
      <w:r w:rsidR="008A35DF" w:rsidRPr="00543B19">
        <w:rPr>
          <w:rStyle w:val="hps"/>
          <w:rFonts w:ascii="Garamond" w:hAnsi="Garamond"/>
        </w:rPr>
        <w:t>Dagger</w:t>
      </w:r>
      <w:r>
        <w:rPr>
          <w:rStyle w:val="hps"/>
          <w:rFonts w:ascii="Garamond" w:hAnsi="Garamond"/>
        </w:rPr>
        <w:t>”</w:t>
      </w:r>
      <w:r w:rsidR="008A35DF" w:rsidRPr="00543B19">
        <w:rPr>
          <w:rFonts w:ascii="Garamond" w:hAnsi="Garamond"/>
        </w:rPr>
        <w:t xml:space="preserve"> (</w:t>
      </w:r>
      <w:proofErr w:type="spellStart"/>
      <w:r w:rsidR="008A35DF" w:rsidRPr="00543B19">
        <w:rPr>
          <w:rFonts w:ascii="Garamond" w:hAnsi="Garamond"/>
          <w:i/>
          <w:iCs/>
        </w:rPr>
        <w:t>Parang</w:t>
      </w:r>
      <w:proofErr w:type="spellEnd"/>
      <w:r w:rsidR="008A35DF" w:rsidRPr="00543B19">
        <w:rPr>
          <w:rFonts w:ascii="Garamond" w:hAnsi="Garamond"/>
          <w:i/>
          <w:iCs/>
        </w:rPr>
        <w:t xml:space="preserve"> </w:t>
      </w:r>
      <w:proofErr w:type="spellStart"/>
      <w:r w:rsidR="008A35DF" w:rsidRPr="00543B19">
        <w:rPr>
          <w:rFonts w:ascii="Garamond" w:hAnsi="Garamond"/>
          <w:i/>
          <w:iCs/>
        </w:rPr>
        <w:t>Rusak</w:t>
      </w:r>
      <w:proofErr w:type="spellEnd"/>
      <w:r w:rsidR="008A35DF" w:rsidRPr="00543B19">
        <w:rPr>
          <w:rFonts w:ascii="Garamond" w:hAnsi="Garamond"/>
        </w:rPr>
        <w:t xml:space="preserve">) </w:t>
      </w:r>
      <w:r w:rsidR="00702745">
        <w:rPr>
          <w:rFonts w:ascii="Garamond" w:hAnsi="Garamond"/>
        </w:rPr>
        <w:t xml:space="preserve">is a </w:t>
      </w:r>
      <w:r w:rsidR="008A35DF" w:rsidRPr="00543B19">
        <w:rPr>
          <w:rFonts w:ascii="Garamond" w:hAnsi="Garamond"/>
        </w:rPr>
        <w:t xml:space="preserve">motif </w:t>
      </w:r>
      <w:r w:rsidR="00702745">
        <w:rPr>
          <w:rFonts w:ascii="Garamond" w:hAnsi="Garamond"/>
        </w:rPr>
        <w:t>used Batik from</w:t>
      </w:r>
      <w:r w:rsidR="008A35DF" w:rsidRPr="00543B19">
        <w:rPr>
          <w:rFonts w:ascii="Garamond" w:hAnsi="Garamond"/>
        </w:rPr>
        <w:t xml:space="preserve"> </w:t>
      </w:r>
      <w:r w:rsidR="00702745">
        <w:rPr>
          <w:rStyle w:val="st"/>
          <w:rFonts w:ascii="Garamond" w:hAnsi="Garamond"/>
        </w:rPr>
        <w:t>Yogyakarta</w:t>
      </w:r>
      <w:r w:rsidR="008A35DF" w:rsidRPr="00543B19">
        <w:rPr>
          <w:rStyle w:val="st"/>
          <w:rFonts w:ascii="Garamond" w:hAnsi="Garamond"/>
        </w:rPr>
        <w:t xml:space="preserve">. It </w:t>
      </w:r>
      <w:r w:rsidR="008A35DF" w:rsidRPr="00543B19">
        <w:rPr>
          <w:rFonts w:ascii="Garamond" w:hAnsi="Garamond"/>
        </w:rPr>
        <w:t>is a lined moti</w:t>
      </w:r>
      <w:r>
        <w:rPr>
          <w:rFonts w:ascii="Garamond" w:hAnsi="Garamond"/>
        </w:rPr>
        <w:t>f that resembles the letter S,</w:t>
      </w:r>
      <w:r w:rsidR="007A0568">
        <w:rPr>
          <w:rFonts w:ascii="Garamond" w:hAnsi="Garamond"/>
        </w:rPr>
        <w:t xml:space="preserve"> </w:t>
      </w:r>
      <w:r w:rsidR="008A35DF" w:rsidRPr="00543B19">
        <w:rPr>
          <w:rFonts w:ascii="Garamond" w:hAnsi="Garamond"/>
        </w:rPr>
        <w:t>form</w:t>
      </w:r>
      <w:r>
        <w:rPr>
          <w:rFonts w:ascii="Garamond" w:hAnsi="Garamond"/>
        </w:rPr>
        <w:t>ing</w:t>
      </w:r>
      <w:r w:rsidR="008A35DF" w:rsidRPr="00543B19">
        <w:rPr>
          <w:rFonts w:ascii="Garamond" w:hAnsi="Garamond"/>
        </w:rPr>
        <w:t xml:space="preserve"> a diagonal line with a slope of 45 degrees. Although </w:t>
      </w:r>
      <w:r>
        <w:rPr>
          <w:rFonts w:ascii="Garamond" w:hAnsi="Garamond"/>
        </w:rPr>
        <w:t xml:space="preserve">apparently </w:t>
      </w:r>
      <w:r w:rsidR="005A1F09">
        <w:rPr>
          <w:rFonts w:ascii="Garamond" w:hAnsi="Garamond"/>
        </w:rPr>
        <w:t xml:space="preserve">a </w:t>
      </w:r>
      <w:r w:rsidR="008A35DF" w:rsidRPr="00543B19">
        <w:rPr>
          <w:rFonts w:ascii="Garamond" w:hAnsi="Garamond"/>
        </w:rPr>
        <w:t>simple</w:t>
      </w:r>
      <w:r w:rsidR="005A1F09">
        <w:rPr>
          <w:rFonts w:ascii="Garamond" w:hAnsi="Garamond"/>
        </w:rPr>
        <w:t xml:space="preserve"> pattern</w:t>
      </w:r>
      <w:r w:rsidR="008A35DF" w:rsidRPr="00543B19">
        <w:rPr>
          <w:rFonts w:ascii="Garamond" w:hAnsi="Garamond"/>
        </w:rPr>
        <w:t xml:space="preserve">, </w:t>
      </w:r>
      <w:r w:rsidR="005A1F09">
        <w:rPr>
          <w:rFonts w:ascii="Garamond" w:hAnsi="Garamond"/>
        </w:rPr>
        <w:t xml:space="preserve">the connotative meaning of </w:t>
      </w:r>
      <w:r>
        <w:rPr>
          <w:rFonts w:ascii="Garamond" w:hAnsi="Garamond"/>
        </w:rPr>
        <w:t>“</w:t>
      </w:r>
      <w:r w:rsidR="008A35DF" w:rsidRPr="00543B19">
        <w:rPr>
          <w:rFonts w:ascii="Garamond" w:hAnsi="Garamond"/>
        </w:rPr>
        <w:t xml:space="preserve">Defective </w:t>
      </w:r>
      <w:r w:rsidR="008A35DF" w:rsidRPr="00543B19">
        <w:rPr>
          <w:rStyle w:val="hps"/>
          <w:rFonts w:ascii="Garamond" w:hAnsi="Garamond"/>
        </w:rPr>
        <w:t>Dagger</w:t>
      </w:r>
      <w:r>
        <w:rPr>
          <w:rStyle w:val="hps"/>
          <w:rFonts w:ascii="Garamond" w:hAnsi="Garamond"/>
        </w:rPr>
        <w:t>”</w:t>
      </w:r>
      <w:r w:rsidR="008A35DF" w:rsidRPr="00543B19">
        <w:rPr>
          <w:rFonts w:ascii="Garamond" w:hAnsi="Garamond"/>
        </w:rPr>
        <w:t xml:space="preserve"> </w:t>
      </w:r>
      <w:r w:rsidR="005A1F09">
        <w:rPr>
          <w:rFonts w:ascii="Garamond" w:hAnsi="Garamond"/>
        </w:rPr>
        <w:t>is</w:t>
      </w:r>
      <w:r>
        <w:rPr>
          <w:rStyle w:val="hps"/>
          <w:rFonts w:ascii="Garamond" w:hAnsi="Garamond"/>
          <w:bCs/>
        </w:rPr>
        <w:t xml:space="preserve"> “unyielding spirit f</w:t>
      </w:r>
      <w:r w:rsidRPr="007C11BD">
        <w:rPr>
          <w:rStyle w:val="hps"/>
          <w:rFonts w:ascii="Garamond" w:hAnsi="Garamond"/>
          <w:bCs/>
        </w:rPr>
        <w:t>ull</w:t>
      </w:r>
      <w:r w:rsidRPr="007C11BD">
        <w:rPr>
          <w:rStyle w:val="shorttext"/>
          <w:rFonts w:ascii="Garamond" w:hAnsi="Garamond"/>
          <w:bCs/>
        </w:rPr>
        <w:t xml:space="preserve"> </w:t>
      </w:r>
      <w:r>
        <w:rPr>
          <w:rStyle w:val="hps"/>
          <w:rFonts w:ascii="Garamond" w:hAnsi="Garamond"/>
          <w:bCs/>
        </w:rPr>
        <w:t>of h</w:t>
      </w:r>
      <w:r w:rsidRPr="007C11BD">
        <w:rPr>
          <w:rStyle w:val="hps"/>
          <w:rFonts w:ascii="Garamond" w:hAnsi="Garamond"/>
          <w:bCs/>
        </w:rPr>
        <w:t>ope</w:t>
      </w:r>
      <w:r>
        <w:rPr>
          <w:rStyle w:val="hps"/>
          <w:rFonts w:ascii="Garamond" w:hAnsi="Garamond"/>
          <w:bCs/>
        </w:rPr>
        <w:t>”</w:t>
      </w:r>
      <w:r w:rsidR="005A1F09">
        <w:rPr>
          <w:rFonts w:ascii="Garamond" w:hAnsi="Garamond"/>
        </w:rPr>
        <w:t xml:space="preserve">, </w:t>
      </w:r>
      <w:r w:rsidR="004D6063">
        <w:rPr>
          <w:rFonts w:ascii="Garamond" w:hAnsi="Garamond"/>
        </w:rPr>
        <w:t>and emulates</w:t>
      </w:r>
      <w:r w:rsidR="008A35DF" w:rsidRPr="00543B19">
        <w:rPr>
          <w:rFonts w:ascii="Garamond" w:hAnsi="Garamond"/>
        </w:rPr>
        <w:t xml:space="preserve"> the </w:t>
      </w:r>
      <w:r>
        <w:rPr>
          <w:rFonts w:ascii="Garamond" w:hAnsi="Garamond"/>
        </w:rPr>
        <w:t xml:space="preserve">persistent movement of </w:t>
      </w:r>
      <w:r w:rsidR="008A35DF" w:rsidRPr="00543B19">
        <w:rPr>
          <w:rFonts w:ascii="Garamond" w:hAnsi="Garamond"/>
        </w:rPr>
        <w:t xml:space="preserve">waves. </w:t>
      </w:r>
      <w:r w:rsidR="00994738">
        <w:rPr>
          <w:rFonts w:ascii="Garamond" w:hAnsi="Garamond"/>
        </w:rPr>
        <w:t xml:space="preserve">This pattern is created in </w:t>
      </w:r>
      <w:r w:rsidR="00994738" w:rsidRPr="00543B19">
        <w:rPr>
          <w:rStyle w:val="hps"/>
          <w:rFonts w:ascii="Garamond" w:hAnsi="Garamond"/>
        </w:rPr>
        <w:t>coastal areas</w:t>
      </w:r>
      <w:r w:rsidR="004D6063">
        <w:rPr>
          <w:rStyle w:val="hps"/>
          <w:rFonts w:ascii="Garamond" w:hAnsi="Garamond"/>
        </w:rPr>
        <w:t>, and t</w:t>
      </w:r>
      <w:r w:rsidR="008A35DF" w:rsidRPr="00543B19">
        <w:rPr>
          <w:rFonts w:ascii="Garamond" w:hAnsi="Garamond"/>
        </w:rPr>
        <w:t xml:space="preserve">he fabric </w:t>
      </w:r>
      <w:r w:rsidR="004D6063">
        <w:rPr>
          <w:rFonts w:ascii="Garamond" w:hAnsi="Garamond"/>
        </w:rPr>
        <w:t xml:space="preserve">composition points to an unbroken and persistent design that symbolizes </w:t>
      </w:r>
      <w:r w:rsidR="008A35DF" w:rsidRPr="00543B19">
        <w:rPr>
          <w:rFonts w:ascii="Garamond" w:hAnsi="Garamond"/>
        </w:rPr>
        <w:t>the spirit of self-improvement</w:t>
      </w:r>
      <w:r w:rsidR="00814871">
        <w:rPr>
          <w:rFonts w:ascii="Garamond" w:hAnsi="Garamond"/>
        </w:rPr>
        <w:t xml:space="preserve"> and</w:t>
      </w:r>
      <w:r w:rsidR="008A35DF" w:rsidRPr="00543B19">
        <w:rPr>
          <w:rFonts w:ascii="Garamond" w:hAnsi="Garamond"/>
        </w:rPr>
        <w:t xml:space="preserve"> </w:t>
      </w:r>
      <w:r w:rsidR="004D6063">
        <w:rPr>
          <w:rFonts w:ascii="Garamond" w:hAnsi="Garamond"/>
        </w:rPr>
        <w:t xml:space="preserve">historical </w:t>
      </w:r>
      <w:r w:rsidR="008A35DF" w:rsidRPr="00543B19">
        <w:rPr>
          <w:rFonts w:ascii="Garamond" w:hAnsi="Garamond"/>
        </w:rPr>
        <w:t>family</w:t>
      </w:r>
      <w:r w:rsidR="00814871">
        <w:rPr>
          <w:rFonts w:ascii="Garamond" w:hAnsi="Garamond"/>
        </w:rPr>
        <w:t xml:space="preserve"> ties</w:t>
      </w:r>
      <w:r w:rsidR="008A35DF" w:rsidRPr="00543B19">
        <w:rPr>
          <w:rFonts w:ascii="Garamond" w:hAnsi="Garamond"/>
        </w:rPr>
        <w:t xml:space="preserve">. </w:t>
      </w:r>
      <w:r w:rsidR="00814871">
        <w:rPr>
          <w:rFonts w:ascii="Garamond" w:hAnsi="Garamond"/>
        </w:rPr>
        <w:t>“</w:t>
      </w:r>
      <w:r w:rsidR="008A35DF" w:rsidRPr="00543B19">
        <w:rPr>
          <w:rFonts w:ascii="Garamond" w:hAnsi="Garamond"/>
        </w:rPr>
        <w:t>Defective</w:t>
      </w:r>
      <w:r w:rsidR="008A35DF" w:rsidRPr="00543B19">
        <w:rPr>
          <w:rStyle w:val="hps"/>
          <w:rFonts w:ascii="Garamond" w:hAnsi="Garamond"/>
        </w:rPr>
        <w:t xml:space="preserve"> Dagger</w:t>
      </w:r>
      <w:r w:rsidR="00814871">
        <w:rPr>
          <w:rStyle w:val="hps"/>
          <w:rFonts w:ascii="Garamond" w:hAnsi="Garamond"/>
        </w:rPr>
        <w:t xml:space="preserve">” </w:t>
      </w:r>
      <w:r w:rsidR="004D6063">
        <w:rPr>
          <w:rStyle w:val="hps"/>
          <w:rFonts w:ascii="Garamond" w:hAnsi="Garamond"/>
        </w:rPr>
        <w:t xml:space="preserve">is </w:t>
      </w:r>
      <w:r w:rsidR="00814871">
        <w:rPr>
          <w:rStyle w:val="hps"/>
          <w:rFonts w:ascii="Garamond" w:hAnsi="Garamond"/>
        </w:rPr>
        <w:t>frequently</w:t>
      </w:r>
      <w:r w:rsidR="008A35DF" w:rsidRPr="00543B19">
        <w:rPr>
          <w:rFonts w:ascii="Garamond" w:hAnsi="Garamond"/>
        </w:rPr>
        <w:t xml:space="preserve"> </w:t>
      </w:r>
      <w:r w:rsidR="004D6063">
        <w:rPr>
          <w:rFonts w:ascii="Garamond" w:hAnsi="Garamond"/>
        </w:rPr>
        <w:t>used to express</w:t>
      </w:r>
      <w:r w:rsidR="00814871">
        <w:rPr>
          <w:rFonts w:ascii="Garamond" w:hAnsi="Garamond"/>
        </w:rPr>
        <w:t xml:space="preserve"> hope </w:t>
      </w:r>
      <w:r w:rsidR="004D6063">
        <w:rPr>
          <w:rFonts w:ascii="Garamond" w:hAnsi="Garamond"/>
        </w:rPr>
        <w:t xml:space="preserve">in child-bearing, and the parents’ </w:t>
      </w:r>
      <w:r w:rsidR="00814871">
        <w:rPr>
          <w:rFonts w:ascii="Garamond" w:hAnsi="Garamond"/>
        </w:rPr>
        <w:t xml:space="preserve">capacity </w:t>
      </w:r>
      <w:r w:rsidR="008A35DF" w:rsidRPr="00543B19">
        <w:rPr>
          <w:rFonts w:ascii="Garamond" w:hAnsi="Garamond"/>
        </w:rPr>
        <w:t>to continue the s</w:t>
      </w:r>
      <w:r w:rsidR="00814871">
        <w:rPr>
          <w:rFonts w:ascii="Garamond" w:hAnsi="Garamond"/>
        </w:rPr>
        <w:t>truggle that their ancestors have</w:t>
      </w:r>
      <w:r w:rsidR="008A35DF" w:rsidRPr="00543B19">
        <w:rPr>
          <w:rFonts w:ascii="Garamond" w:hAnsi="Garamond"/>
        </w:rPr>
        <w:t xml:space="preserve"> pioneered (</w:t>
      </w:r>
      <w:r w:rsidR="00814871">
        <w:rPr>
          <w:rFonts w:ascii="Garamond" w:hAnsi="Garamond"/>
        </w:rPr>
        <w:t>Figure1)</w:t>
      </w:r>
      <w:r w:rsidR="007C4E09">
        <w:rPr>
          <w:rFonts w:ascii="Garamond" w:hAnsi="Garamond"/>
        </w:rPr>
        <w:t xml:space="preserve">. </w:t>
      </w:r>
    </w:p>
    <w:p w:rsidR="007C4E09" w:rsidRDefault="007C4E09" w:rsidP="008A35DF">
      <w:pPr>
        <w:jc w:val="both"/>
        <w:rPr>
          <w:rFonts w:ascii="Garamond" w:hAnsi="Garamond"/>
        </w:rPr>
      </w:pPr>
    </w:p>
    <w:p w:rsidR="00994738" w:rsidRDefault="007047E5" w:rsidP="00F70BAE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en-US" w:bidi="ar-SA"/>
        </w:rPr>
        <w:drawing>
          <wp:inline distT="0" distB="0" distL="0" distR="0">
            <wp:extent cx="1885950" cy="1250950"/>
            <wp:effectExtent l="19050" t="0" r="0" b="0"/>
            <wp:docPr id="9" name="Picture 7" descr="F:\Review Agustus 2012 scopus\figure1(retreived from batikdesign.or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eview Agustus 2012 scopus\figure1(retreived from batikdesign.org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E5" w:rsidRPr="008A0C3A" w:rsidRDefault="007047E5" w:rsidP="00F70BAE">
      <w:pPr>
        <w:jc w:val="center"/>
        <w:rPr>
          <w:rFonts w:ascii="Garamond" w:hAnsi="Garamond" w:cs="Times New Roman"/>
        </w:rPr>
      </w:pPr>
      <w:r w:rsidRPr="008A0C3A">
        <w:rPr>
          <w:rFonts w:ascii="Garamond" w:hAnsi="Garamond" w:cs="Times New Roman"/>
        </w:rPr>
        <w:t>Figure1. Defective Dagger Batik</w:t>
      </w:r>
    </w:p>
    <w:p w:rsidR="008A35DF" w:rsidRPr="00543B19" w:rsidRDefault="008A35DF" w:rsidP="008A35DF">
      <w:pPr>
        <w:jc w:val="both"/>
        <w:rPr>
          <w:rFonts w:ascii="Garamond" w:hAnsi="Garamond"/>
        </w:rPr>
      </w:pPr>
    </w:p>
    <w:p w:rsidR="008A35DF" w:rsidRDefault="00F62530" w:rsidP="008A35DF">
      <w:pPr>
        <w:jc w:val="both"/>
        <w:rPr>
          <w:rFonts w:ascii="Garamond" w:hAnsi="Garamond"/>
        </w:rPr>
      </w:pPr>
      <w:r>
        <w:rPr>
          <w:rStyle w:val="hps"/>
          <w:rFonts w:ascii="Garamond" w:hAnsi="Garamond"/>
        </w:rPr>
        <w:t>C</w:t>
      </w:r>
      <w:r w:rsidR="008A35DF" w:rsidRPr="00543B19">
        <w:rPr>
          <w:rStyle w:val="hps"/>
          <w:rFonts w:ascii="Garamond" w:hAnsi="Garamond"/>
        </w:rPr>
        <w:t>lassic</w:t>
      </w:r>
      <w:r w:rsidR="008A35DF"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B</w:t>
      </w:r>
      <w:r w:rsidR="008A35DF" w:rsidRPr="00543B19">
        <w:rPr>
          <w:rStyle w:val="hps"/>
          <w:rFonts w:ascii="Garamond" w:hAnsi="Garamond"/>
        </w:rPr>
        <w:t>atik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motif</w:t>
      </w:r>
      <w:r w:rsidR="008A35DF"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in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Java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(</w:t>
      </w:r>
      <w:r w:rsidR="008A35DF" w:rsidRPr="00543B19">
        <w:rPr>
          <w:rFonts w:ascii="Garamond" w:hAnsi="Garamond"/>
        </w:rPr>
        <w:t xml:space="preserve">Surakarta) </w:t>
      </w:r>
      <w:r>
        <w:rPr>
          <w:rStyle w:val="hps"/>
          <w:rFonts w:ascii="Garamond" w:hAnsi="Garamond"/>
        </w:rPr>
        <w:t>comes in a variety of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shape</w:t>
      </w:r>
      <w:r>
        <w:rPr>
          <w:rStyle w:val="hps"/>
          <w:rFonts w:ascii="Garamond" w:hAnsi="Garamond"/>
        </w:rPr>
        <w:t>s</w:t>
      </w:r>
      <w:r>
        <w:rPr>
          <w:rFonts w:ascii="Garamond" w:hAnsi="Garamond"/>
        </w:rPr>
        <w:t xml:space="preserve"> that, nevertheless, convey traditional beliefs and symbols common to these cultures. As mentioned above, Batik is more than a piece of clothing or an aesthetic object. It also embodies forms of collective thought in </w:t>
      </w:r>
      <w:r w:rsidR="004544C3">
        <w:rPr>
          <w:rFonts w:ascii="Garamond" w:hAnsi="Garamond"/>
        </w:rPr>
        <w:t xml:space="preserve">their </w:t>
      </w:r>
      <w:r>
        <w:rPr>
          <w:rFonts w:ascii="Garamond" w:hAnsi="Garamond"/>
        </w:rPr>
        <w:t xml:space="preserve">complex symbolism. Many motifs in </w:t>
      </w:r>
      <w:r w:rsidR="008A35DF" w:rsidRPr="00543B19">
        <w:rPr>
          <w:rStyle w:val="hps"/>
          <w:rFonts w:ascii="Garamond" w:hAnsi="Garamond"/>
        </w:rPr>
        <w:t>Surakarta</w:t>
      </w:r>
      <w:r w:rsidR="008A35DF"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Batik are related to the natural world. </w:t>
      </w:r>
      <w:r w:rsidR="002244CC">
        <w:rPr>
          <w:rFonts w:ascii="Garamond" w:hAnsi="Garamond"/>
        </w:rPr>
        <w:t xml:space="preserve">One of such motifs is the </w:t>
      </w:r>
      <w:r w:rsidR="002244CC" w:rsidRPr="00543B19">
        <w:rPr>
          <w:rFonts w:ascii="Garamond" w:hAnsi="Garamond"/>
          <w:i/>
          <w:iCs/>
        </w:rPr>
        <w:t>Garuda</w:t>
      </w:r>
      <w:r w:rsidR="007628A0">
        <w:rPr>
          <w:rFonts w:ascii="Garamond" w:hAnsi="Garamond"/>
        </w:rPr>
        <w:t xml:space="preserve">, a </w:t>
      </w:r>
      <w:r w:rsidR="002244CC" w:rsidRPr="00543B19">
        <w:rPr>
          <w:rFonts w:ascii="Garamond" w:hAnsi="Garamond"/>
        </w:rPr>
        <w:t>bird deity</w:t>
      </w:r>
      <w:r w:rsidR="007628A0">
        <w:rPr>
          <w:rFonts w:ascii="Garamond" w:hAnsi="Garamond"/>
        </w:rPr>
        <w:t xml:space="preserve"> who acts as carrier of god </w:t>
      </w:r>
      <w:r w:rsidR="007628A0" w:rsidRPr="00543B19">
        <w:rPr>
          <w:rFonts w:ascii="Garamond" w:hAnsi="Garamond"/>
        </w:rPr>
        <w:t>Vishnu</w:t>
      </w:r>
      <w:r w:rsidR="007628A0">
        <w:rPr>
          <w:rFonts w:ascii="Garamond" w:hAnsi="Garamond"/>
        </w:rPr>
        <w:t xml:space="preserve">, and whose story is narrated in the Ramayana, a myth that carries values of </w:t>
      </w:r>
      <w:r w:rsidR="008A35DF" w:rsidRPr="00543B19">
        <w:rPr>
          <w:rFonts w:ascii="Garamond" w:hAnsi="Garamond"/>
        </w:rPr>
        <w:t>g</w:t>
      </w:r>
      <w:r w:rsidR="002A6E3B">
        <w:rPr>
          <w:rFonts w:ascii="Garamond" w:hAnsi="Garamond"/>
        </w:rPr>
        <w:t>reatness, power, virtue, wisdom and</w:t>
      </w:r>
      <w:r w:rsidR="008A35DF" w:rsidRPr="00543B19">
        <w:rPr>
          <w:rFonts w:ascii="Garamond" w:hAnsi="Garamond"/>
        </w:rPr>
        <w:t xml:space="preserve"> loyalty (</w:t>
      </w:r>
      <w:r w:rsidR="007628A0">
        <w:rPr>
          <w:rFonts w:ascii="Garamond" w:hAnsi="Garamond"/>
        </w:rPr>
        <w:t xml:space="preserve">on this see </w:t>
      </w:r>
      <w:proofErr w:type="spellStart"/>
      <w:r w:rsidR="00286687" w:rsidRPr="008A0C3A">
        <w:rPr>
          <w:rFonts w:ascii="Garamond" w:hAnsi="Garamond"/>
        </w:rPr>
        <w:t>Pujianto</w:t>
      </w:r>
      <w:proofErr w:type="spellEnd"/>
      <w:r w:rsidR="008A35DF" w:rsidRPr="008A0C3A">
        <w:rPr>
          <w:rFonts w:ascii="Garamond" w:hAnsi="Garamond"/>
        </w:rPr>
        <w:t xml:space="preserve"> 2003).</w:t>
      </w:r>
      <w:r w:rsidR="007628A0">
        <w:rPr>
          <w:rFonts w:ascii="Garamond" w:hAnsi="Garamond"/>
        </w:rPr>
        <w:t xml:space="preserve"> Used in Batik design, </w:t>
      </w:r>
      <w:r w:rsidR="007628A0" w:rsidRPr="00543B19">
        <w:rPr>
          <w:rFonts w:ascii="Garamond" w:hAnsi="Garamond"/>
          <w:i/>
          <w:iCs/>
        </w:rPr>
        <w:t>Garuda</w:t>
      </w:r>
      <w:r w:rsidR="007628A0">
        <w:rPr>
          <w:rFonts w:ascii="Garamond" w:hAnsi="Garamond"/>
          <w:i/>
          <w:iCs/>
        </w:rPr>
        <w:t xml:space="preserve"> </w:t>
      </w:r>
      <w:r w:rsidR="007628A0">
        <w:rPr>
          <w:rFonts w:ascii="Garamond" w:hAnsi="Garamond"/>
          <w:iCs/>
        </w:rPr>
        <w:t xml:space="preserve">conveys the meanings of virtue </w:t>
      </w:r>
      <w:r w:rsidR="0037654E">
        <w:rPr>
          <w:rFonts w:ascii="Garamond" w:hAnsi="Garamond"/>
          <w:iCs/>
        </w:rPr>
        <w:t xml:space="preserve">and nobility </w:t>
      </w:r>
      <w:r w:rsidR="007628A0">
        <w:rPr>
          <w:rFonts w:ascii="Garamond" w:hAnsi="Garamond"/>
          <w:iCs/>
        </w:rPr>
        <w:t xml:space="preserve">associated to </w:t>
      </w:r>
      <w:r w:rsidR="007628A0" w:rsidRPr="00543B19">
        <w:rPr>
          <w:rFonts w:ascii="Garamond" w:hAnsi="Garamond"/>
        </w:rPr>
        <w:t>Surakarta</w:t>
      </w:r>
      <w:r w:rsidR="007628A0">
        <w:rPr>
          <w:rFonts w:ascii="Garamond" w:hAnsi="Garamond"/>
        </w:rPr>
        <w:t xml:space="preserve"> culture</w:t>
      </w:r>
      <w:r w:rsidR="002A6E3B">
        <w:rPr>
          <w:rFonts w:ascii="Garamond" w:hAnsi="Garamond"/>
        </w:rPr>
        <w:t xml:space="preserve"> (Figure 2</w:t>
      </w:r>
      <w:r w:rsidR="008A35DF" w:rsidRPr="00543B19">
        <w:rPr>
          <w:rFonts w:ascii="Garamond" w:hAnsi="Garamond"/>
        </w:rPr>
        <w:t>).</w:t>
      </w:r>
    </w:p>
    <w:p w:rsidR="00197A65" w:rsidRDefault="00197A65" w:rsidP="008A35DF">
      <w:pPr>
        <w:jc w:val="both"/>
        <w:rPr>
          <w:rFonts w:ascii="Garamond" w:hAnsi="Garamond"/>
        </w:rPr>
      </w:pPr>
    </w:p>
    <w:p w:rsidR="00197A65" w:rsidRPr="002A6E3B" w:rsidRDefault="007047E5" w:rsidP="00197A65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en-US" w:bidi="ar-SA"/>
        </w:rPr>
        <w:lastRenderedPageBreak/>
        <w:drawing>
          <wp:inline distT="0" distB="0" distL="0" distR="0">
            <wp:extent cx="2628900" cy="1733550"/>
            <wp:effectExtent l="19050" t="0" r="0" b="0"/>
            <wp:docPr id="10" name="Picture 8" descr="F:\Review Agustus 2012 scopus\figure2 retreived from motifbatikindonseia.blogdetik.c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Review Agustus 2012 scopus\figure2 retreived from motifbatikindonseia.blogdetik.co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DF" w:rsidRPr="008A0C3A" w:rsidRDefault="007047E5" w:rsidP="008A35D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</w:t>
      </w:r>
      <w:r w:rsidRPr="008A0C3A">
        <w:rPr>
          <w:rFonts w:ascii="Garamond" w:hAnsi="Garamond"/>
        </w:rPr>
        <w:t>Figure2. Garuda Batik</w:t>
      </w:r>
    </w:p>
    <w:p w:rsidR="007047E5" w:rsidRPr="00543B19" w:rsidRDefault="007047E5" w:rsidP="008A35DF">
      <w:pPr>
        <w:jc w:val="both"/>
        <w:rPr>
          <w:rFonts w:ascii="Garamond" w:hAnsi="Garamond"/>
        </w:rPr>
      </w:pPr>
    </w:p>
    <w:p w:rsidR="002E07F3" w:rsidRPr="008B08EF" w:rsidRDefault="00F8333B" w:rsidP="008B08EF">
      <w:pPr>
        <w:ind w:firstLine="708"/>
        <w:jc w:val="both"/>
        <w:rPr>
          <w:rStyle w:val="hps"/>
          <w:rFonts w:ascii="Garamond" w:hAnsi="Garamond"/>
        </w:rPr>
      </w:pPr>
      <w:r>
        <w:rPr>
          <w:rFonts w:ascii="Garamond" w:hAnsi="Garamond"/>
          <w:bCs/>
        </w:rPr>
        <w:t xml:space="preserve">Batik manufacturers in the Java region of </w:t>
      </w:r>
      <w:proofErr w:type="spellStart"/>
      <w:r>
        <w:rPr>
          <w:rFonts w:ascii="Garamond" w:hAnsi="Garamond"/>
          <w:bCs/>
        </w:rPr>
        <w:t>Lasem</w:t>
      </w:r>
      <w:proofErr w:type="spellEnd"/>
      <w:r>
        <w:rPr>
          <w:rFonts w:ascii="Garamond" w:hAnsi="Garamond"/>
          <w:bCs/>
        </w:rPr>
        <w:t xml:space="preserve"> used to employ Chinese laborers. This cultural influence is evident in </w:t>
      </w:r>
      <w:r>
        <w:rPr>
          <w:rStyle w:val="hps"/>
          <w:rFonts w:ascii="Garamond" w:hAnsi="Garamond"/>
        </w:rPr>
        <w:t xml:space="preserve">unique and lasting </w:t>
      </w:r>
      <w:r>
        <w:rPr>
          <w:rFonts w:ascii="Garamond" w:hAnsi="Garamond"/>
          <w:bCs/>
        </w:rPr>
        <w:t xml:space="preserve">motifs such as the Hong Bird, </w:t>
      </w:r>
      <w:r w:rsidRPr="00543B19">
        <w:rPr>
          <w:rStyle w:val="hps"/>
          <w:rFonts w:ascii="Garamond" w:hAnsi="Garamond"/>
        </w:rPr>
        <w:t>latticework</w:t>
      </w:r>
      <w:r w:rsidRPr="00543B19">
        <w:rPr>
          <w:rFonts w:ascii="Garamond" w:hAnsi="Garamond"/>
        </w:rPr>
        <w:t xml:space="preserve">, </w:t>
      </w:r>
      <w:r w:rsidRPr="00543B19">
        <w:rPr>
          <w:rStyle w:val="hps"/>
          <w:rFonts w:ascii="Garamond" w:hAnsi="Garamond"/>
        </w:rPr>
        <w:t>chrysanthemums</w:t>
      </w:r>
      <w:r w:rsidRPr="00543B19">
        <w:rPr>
          <w:rFonts w:ascii="Garamond" w:hAnsi="Garamond"/>
        </w:rPr>
        <w:t xml:space="preserve">, </w:t>
      </w:r>
      <w:r w:rsidRPr="00543B19">
        <w:rPr>
          <w:rStyle w:val="hps"/>
          <w:rFonts w:ascii="Garamond" w:hAnsi="Garamond"/>
        </w:rPr>
        <w:t>and</w:t>
      </w:r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Style w:val="hps"/>
          <w:rFonts w:ascii="Garamond" w:hAnsi="Garamond"/>
        </w:rPr>
        <w:t>lion</w:t>
      </w:r>
      <w:r>
        <w:rPr>
          <w:rStyle w:val="hps"/>
          <w:rFonts w:ascii="Garamond" w:hAnsi="Garamond"/>
        </w:rPr>
        <w:t>gs</w:t>
      </w:r>
      <w:proofErr w:type="spellEnd"/>
      <w:r>
        <w:rPr>
          <w:rStyle w:val="hps"/>
          <w:rFonts w:ascii="Garamond" w:hAnsi="Garamond"/>
        </w:rPr>
        <w:t xml:space="preserve">, created by the first Batik maker in </w:t>
      </w:r>
      <w:proofErr w:type="spellStart"/>
      <w:r>
        <w:rPr>
          <w:rStyle w:val="hps"/>
          <w:rFonts w:ascii="Garamond" w:hAnsi="Garamond"/>
        </w:rPr>
        <w:t>Lasem</w:t>
      </w:r>
      <w:proofErr w:type="spellEnd"/>
      <w:r>
        <w:rPr>
          <w:rStyle w:val="hps"/>
          <w:rFonts w:ascii="Garamond" w:hAnsi="Garamond"/>
        </w:rPr>
        <w:t xml:space="preserve">, </w:t>
      </w:r>
      <w:r w:rsidRPr="00543B19">
        <w:rPr>
          <w:rStyle w:val="hps"/>
          <w:rFonts w:ascii="Garamond" w:hAnsi="Garamond"/>
        </w:rPr>
        <w:t>Li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Na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Ni</w:t>
      </w:r>
      <w:r>
        <w:rPr>
          <w:rStyle w:val="hps"/>
          <w:rFonts w:ascii="Garamond" w:hAnsi="Garamond"/>
        </w:rPr>
        <w:t xml:space="preserve">. </w:t>
      </w:r>
      <w:r w:rsidR="00286687" w:rsidRPr="008A0C3A">
        <w:rPr>
          <w:rFonts w:ascii="Garamond" w:hAnsi="Garamond"/>
        </w:rPr>
        <w:t>(Sears</w:t>
      </w:r>
      <w:r w:rsidRPr="008A0C3A">
        <w:rPr>
          <w:rFonts w:ascii="Garamond" w:hAnsi="Garamond"/>
        </w:rPr>
        <w:t xml:space="preserve"> 199</w:t>
      </w:r>
      <w:r w:rsidR="00D07AF2" w:rsidRPr="008A0C3A">
        <w:rPr>
          <w:rFonts w:ascii="Garamond" w:hAnsi="Garamond"/>
        </w:rPr>
        <w:t>6)</w:t>
      </w:r>
      <w:r w:rsidR="00D07AF2">
        <w:rPr>
          <w:rFonts w:ascii="Garamond" w:hAnsi="Garamond"/>
        </w:rPr>
        <w:t xml:space="preserve"> </w:t>
      </w:r>
      <w:r w:rsidR="00D07AF2" w:rsidRPr="00543B19">
        <w:rPr>
          <w:rStyle w:val="hps"/>
          <w:rFonts w:ascii="Garamond" w:hAnsi="Garamond"/>
        </w:rPr>
        <w:t>Interestingly</w:t>
      </w:r>
      <w:r w:rsidR="00D07AF2" w:rsidRPr="00543B19">
        <w:rPr>
          <w:rFonts w:ascii="Garamond" w:hAnsi="Garamond"/>
        </w:rPr>
        <w:t xml:space="preserve">, </w:t>
      </w:r>
      <w:r w:rsidR="00D07AF2" w:rsidRPr="00543B19">
        <w:rPr>
          <w:rStyle w:val="hps"/>
          <w:rFonts w:ascii="Garamond" w:hAnsi="Garamond"/>
        </w:rPr>
        <w:t>not</w:t>
      </w:r>
      <w:r w:rsidR="00D07AF2" w:rsidRPr="00543B19">
        <w:rPr>
          <w:rFonts w:ascii="Garamond" w:hAnsi="Garamond"/>
        </w:rPr>
        <w:t xml:space="preserve"> </w:t>
      </w:r>
      <w:r w:rsidR="00D07AF2" w:rsidRPr="00543B19">
        <w:rPr>
          <w:rStyle w:val="hps"/>
          <w:rFonts w:ascii="Garamond" w:hAnsi="Garamond"/>
        </w:rPr>
        <w:t>only</w:t>
      </w:r>
      <w:r w:rsidR="00D07AF2" w:rsidRPr="00543B19">
        <w:rPr>
          <w:rFonts w:ascii="Garamond" w:hAnsi="Garamond"/>
        </w:rPr>
        <w:t xml:space="preserve"> </w:t>
      </w:r>
      <w:r w:rsidR="00D07AF2" w:rsidRPr="00543B19">
        <w:rPr>
          <w:rStyle w:val="hps"/>
          <w:rFonts w:ascii="Garamond" w:hAnsi="Garamond"/>
        </w:rPr>
        <w:t>Chinese culture</w:t>
      </w:r>
      <w:r w:rsidR="00D07AF2">
        <w:rPr>
          <w:rStyle w:val="hps"/>
          <w:rFonts w:ascii="Garamond" w:hAnsi="Garamond"/>
        </w:rPr>
        <w:t xml:space="preserve"> </w:t>
      </w:r>
      <w:r w:rsidR="00460669">
        <w:rPr>
          <w:rStyle w:val="hps"/>
          <w:rFonts w:ascii="Garamond" w:hAnsi="Garamond"/>
        </w:rPr>
        <w:t>is visible</w:t>
      </w:r>
      <w:r w:rsidR="00D07AF2">
        <w:rPr>
          <w:rStyle w:val="hps"/>
          <w:rFonts w:ascii="Garamond" w:hAnsi="Garamond"/>
        </w:rPr>
        <w:t xml:space="preserve"> upon </w:t>
      </w:r>
      <w:proofErr w:type="spellStart"/>
      <w:r w:rsidR="00D07AF2">
        <w:rPr>
          <w:rStyle w:val="hps"/>
          <w:rFonts w:ascii="Garamond" w:hAnsi="Garamond"/>
        </w:rPr>
        <w:t>Lasem</w:t>
      </w:r>
      <w:proofErr w:type="spellEnd"/>
      <w:r w:rsidR="00D07AF2">
        <w:rPr>
          <w:rStyle w:val="hps"/>
          <w:rFonts w:ascii="Garamond" w:hAnsi="Garamond"/>
        </w:rPr>
        <w:t xml:space="preserve"> B</w:t>
      </w:r>
      <w:r w:rsidR="00D07AF2" w:rsidRPr="00543B19">
        <w:rPr>
          <w:rStyle w:val="hps"/>
          <w:rFonts w:ascii="Garamond" w:hAnsi="Garamond"/>
        </w:rPr>
        <w:t>atik</w:t>
      </w:r>
      <w:r w:rsidR="00460669">
        <w:rPr>
          <w:rFonts w:ascii="Garamond" w:hAnsi="Garamond"/>
        </w:rPr>
        <w:t>; the influence is</w:t>
      </w:r>
      <w:r w:rsidR="00D07AF2">
        <w:rPr>
          <w:rFonts w:ascii="Garamond" w:hAnsi="Garamond"/>
        </w:rPr>
        <w:t xml:space="preserve"> reciprocal </w:t>
      </w:r>
      <w:r w:rsidR="00D07AF2" w:rsidRPr="008A0C3A">
        <w:rPr>
          <w:rFonts w:ascii="Garamond" w:hAnsi="Garamond"/>
        </w:rPr>
        <w:t>(</w:t>
      </w:r>
      <w:proofErr w:type="spellStart"/>
      <w:r w:rsidR="00D07AF2" w:rsidRPr="008A0C3A">
        <w:rPr>
          <w:rFonts w:ascii="Garamond" w:hAnsi="Garamond"/>
        </w:rPr>
        <w:t>Liong</w:t>
      </w:r>
      <w:proofErr w:type="spellEnd"/>
      <w:r w:rsidR="00460669" w:rsidRPr="008A0C3A">
        <w:rPr>
          <w:rFonts w:ascii="Garamond" w:hAnsi="Garamond"/>
        </w:rPr>
        <w:t xml:space="preserve"> </w:t>
      </w:r>
      <w:r w:rsidR="00286687" w:rsidRPr="008A0C3A">
        <w:rPr>
          <w:rFonts w:ascii="Garamond" w:hAnsi="Garamond"/>
        </w:rPr>
        <w:t xml:space="preserve">&amp; </w:t>
      </w:r>
      <w:proofErr w:type="spellStart"/>
      <w:r w:rsidR="00286687" w:rsidRPr="008A0C3A">
        <w:rPr>
          <w:rFonts w:ascii="Garamond" w:hAnsi="Garamond"/>
        </w:rPr>
        <w:t>Hadi</w:t>
      </w:r>
      <w:proofErr w:type="spellEnd"/>
      <w:r w:rsidR="00D07AF2" w:rsidRPr="008A0C3A">
        <w:rPr>
          <w:rFonts w:ascii="Garamond" w:hAnsi="Garamond"/>
        </w:rPr>
        <w:t xml:space="preserve"> 2010).</w:t>
      </w:r>
      <w:r w:rsidR="00D07AF2">
        <w:rPr>
          <w:rFonts w:ascii="Garamond" w:hAnsi="Garamond"/>
        </w:rPr>
        <w:t xml:space="preserve"> </w:t>
      </w:r>
      <w:r w:rsidR="00BF090A">
        <w:rPr>
          <w:rFonts w:ascii="Garamond" w:hAnsi="Garamond"/>
        </w:rPr>
        <w:t xml:space="preserve"> </w:t>
      </w:r>
      <w:proofErr w:type="spellStart"/>
      <w:r w:rsidR="00BF090A" w:rsidRPr="00543B19">
        <w:rPr>
          <w:rStyle w:val="hps"/>
          <w:rFonts w:ascii="Garamond" w:hAnsi="Garamond"/>
        </w:rPr>
        <w:t>Lasem</w:t>
      </w:r>
      <w:proofErr w:type="spellEnd"/>
      <w:r w:rsidR="00BF090A" w:rsidRPr="00543B19">
        <w:rPr>
          <w:rFonts w:ascii="Garamond" w:hAnsi="Garamond"/>
        </w:rPr>
        <w:t xml:space="preserve"> </w:t>
      </w:r>
      <w:r w:rsidR="00BF090A">
        <w:rPr>
          <w:rFonts w:ascii="Garamond" w:hAnsi="Garamond"/>
        </w:rPr>
        <w:t>Batik</w:t>
      </w:r>
      <w:r w:rsidR="00A957FD">
        <w:rPr>
          <w:rFonts w:ascii="Garamond" w:hAnsi="Garamond"/>
        </w:rPr>
        <w:t xml:space="preserve">’s </w:t>
      </w:r>
      <w:r w:rsidR="00BF090A" w:rsidRPr="00543B19">
        <w:rPr>
          <w:rStyle w:val="hps"/>
          <w:rFonts w:ascii="Garamond" w:hAnsi="Garamond"/>
        </w:rPr>
        <w:t>most prominent</w:t>
      </w:r>
      <w:r w:rsidR="00BF090A" w:rsidRPr="00543B19">
        <w:rPr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>characteristic</w:t>
      </w:r>
      <w:r w:rsidR="00A957FD">
        <w:rPr>
          <w:rStyle w:val="hps"/>
          <w:rFonts w:ascii="Garamond" w:hAnsi="Garamond"/>
        </w:rPr>
        <w:t xml:space="preserve"> rarely found in other regions</w:t>
      </w:r>
      <w:r w:rsidR="00BF090A">
        <w:rPr>
          <w:rStyle w:val="hps"/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>is</w:t>
      </w:r>
      <w:r w:rsidR="00BF090A" w:rsidRPr="00543B19">
        <w:rPr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 xml:space="preserve">its </w:t>
      </w:r>
      <w:r w:rsidR="00A957FD">
        <w:rPr>
          <w:rStyle w:val="hps"/>
          <w:rFonts w:ascii="Garamond" w:hAnsi="Garamond"/>
        </w:rPr>
        <w:t xml:space="preserve">bright </w:t>
      </w:r>
      <w:r w:rsidR="00BF090A" w:rsidRPr="00543B19">
        <w:rPr>
          <w:rStyle w:val="hps"/>
          <w:rFonts w:ascii="Garamond" w:hAnsi="Garamond"/>
        </w:rPr>
        <w:t>color</w:t>
      </w:r>
      <w:r w:rsidR="00BF090A">
        <w:rPr>
          <w:rStyle w:val="hps"/>
          <w:rFonts w:ascii="Garamond" w:hAnsi="Garamond"/>
        </w:rPr>
        <w:t xml:space="preserve">s, </w:t>
      </w:r>
      <w:r w:rsidR="00A957FD">
        <w:rPr>
          <w:rStyle w:val="hps"/>
          <w:rFonts w:ascii="Garamond" w:hAnsi="Garamond"/>
        </w:rPr>
        <w:t>mostly</w:t>
      </w:r>
      <w:r w:rsidR="00BF090A">
        <w:rPr>
          <w:rStyle w:val="hps"/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>red</w:t>
      </w:r>
      <w:r w:rsidR="00A957FD">
        <w:rPr>
          <w:rFonts w:ascii="Garamond" w:hAnsi="Garamond"/>
        </w:rPr>
        <w:t xml:space="preserve"> but also</w:t>
      </w:r>
      <w:r w:rsidR="00BF090A" w:rsidRPr="00543B19">
        <w:rPr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>yellow</w:t>
      </w:r>
      <w:r w:rsidR="00BF090A" w:rsidRPr="00543B19">
        <w:rPr>
          <w:rFonts w:ascii="Garamond" w:hAnsi="Garamond"/>
        </w:rPr>
        <w:t xml:space="preserve">, </w:t>
      </w:r>
      <w:r w:rsidR="00BF090A" w:rsidRPr="00543B19">
        <w:rPr>
          <w:rStyle w:val="hps"/>
          <w:rFonts w:ascii="Garamond" w:hAnsi="Garamond"/>
        </w:rPr>
        <w:t>blue</w:t>
      </w:r>
      <w:r w:rsidR="00BF090A" w:rsidRPr="00543B19">
        <w:rPr>
          <w:rFonts w:ascii="Garamond" w:hAnsi="Garamond"/>
        </w:rPr>
        <w:t xml:space="preserve">, </w:t>
      </w:r>
      <w:r w:rsidR="00BF090A" w:rsidRPr="00543B19">
        <w:rPr>
          <w:rStyle w:val="hps"/>
          <w:rFonts w:ascii="Garamond" w:hAnsi="Garamond"/>
        </w:rPr>
        <w:t>and</w:t>
      </w:r>
      <w:r w:rsidR="00BF090A" w:rsidRPr="00543B19">
        <w:rPr>
          <w:rFonts w:ascii="Garamond" w:hAnsi="Garamond"/>
        </w:rPr>
        <w:t xml:space="preserve"> </w:t>
      </w:r>
      <w:r w:rsidR="00BF090A" w:rsidRPr="00543B19">
        <w:rPr>
          <w:rStyle w:val="hps"/>
          <w:rFonts w:ascii="Garamond" w:hAnsi="Garamond"/>
        </w:rPr>
        <w:t>green</w:t>
      </w:r>
      <w:r w:rsidR="00BF090A" w:rsidRPr="00543B19">
        <w:rPr>
          <w:rFonts w:ascii="Garamond" w:hAnsi="Garamond"/>
        </w:rPr>
        <w:t xml:space="preserve">. </w:t>
      </w:r>
      <w:r w:rsidR="00A957FD">
        <w:rPr>
          <w:rStyle w:val="hps"/>
          <w:rFonts w:ascii="Garamond" w:hAnsi="Garamond"/>
        </w:rPr>
        <w:t xml:space="preserve">Red </w:t>
      </w:r>
      <w:r w:rsidR="00BF090A">
        <w:rPr>
          <w:rStyle w:val="hps"/>
          <w:rFonts w:ascii="Garamond" w:hAnsi="Garamond"/>
        </w:rPr>
        <w:t>stands for the color of blood</w:t>
      </w:r>
      <w:r w:rsidR="00A957FD">
        <w:rPr>
          <w:rStyle w:val="hps"/>
          <w:rFonts w:ascii="Garamond" w:hAnsi="Garamond"/>
        </w:rPr>
        <w:t>,</w:t>
      </w:r>
      <w:r w:rsidR="00BF090A">
        <w:rPr>
          <w:rStyle w:val="hps"/>
          <w:rFonts w:ascii="Garamond" w:hAnsi="Garamond"/>
        </w:rPr>
        <w:t xml:space="preserve"> </w:t>
      </w:r>
      <w:r w:rsidR="008B08EF">
        <w:rPr>
          <w:rStyle w:val="hps"/>
          <w:rFonts w:ascii="Garamond" w:hAnsi="Garamond"/>
        </w:rPr>
        <w:t xml:space="preserve">and the dragon, an important Chinese symbol, </w:t>
      </w:r>
      <w:r w:rsidR="00A957FD">
        <w:rPr>
          <w:rStyle w:val="hps"/>
          <w:rFonts w:ascii="Garamond" w:hAnsi="Garamond"/>
        </w:rPr>
        <w:t>symbolizes</w:t>
      </w:r>
      <w:r w:rsidR="008B08EF">
        <w:rPr>
          <w:rStyle w:val="hps"/>
          <w:rFonts w:ascii="Garamond" w:hAnsi="Garamond"/>
        </w:rPr>
        <w:t xml:space="preserve"> in </w:t>
      </w:r>
      <w:proofErr w:type="spellStart"/>
      <w:r w:rsidR="008B08EF">
        <w:rPr>
          <w:rStyle w:val="hps"/>
          <w:rFonts w:ascii="Garamond" w:hAnsi="Garamond"/>
        </w:rPr>
        <w:t>Lasem</w:t>
      </w:r>
      <w:proofErr w:type="spellEnd"/>
      <w:r w:rsidR="008B08EF">
        <w:rPr>
          <w:rStyle w:val="hps"/>
          <w:rFonts w:ascii="Garamond" w:hAnsi="Garamond"/>
        </w:rPr>
        <w:t xml:space="preserve"> Batik the capacity of the region to open </w:t>
      </w:r>
      <w:r w:rsidR="00A957FD">
        <w:rPr>
          <w:rStyle w:val="hps"/>
          <w:rFonts w:ascii="Garamond" w:hAnsi="Garamond"/>
        </w:rPr>
        <w:t xml:space="preserve">up </w:t>
      </w:r>
      <w:r w:rsidR="008B08EF">
        <w:rPr>
          <w:rStyle w:val="hps"/>
          <w:rFonts w:ascii="Garamond" w:hAnsi="Garamond"/>
        </w:rPr>
        <w:t xml:space="preserve">to outside world </w:t>
      </w:r>
      <w:r w:rsidR="00BF090A">
        <w:rPr>
          <w:rStyle w:val="hps"/>
          <w:rFonts w:ascii="Garamond" w:hAnsi="Garamond"/>
        </w:rPr>
        <w:t>(</w:t>
      </w:r>
      <w:r w:rsidR="002E07F3">
        <w:rPr>
          <w:rStyle w:val="hps"/>
          <w:rFonts w:ascii="Garamond" w:hAnsi="Garamond"/>
        </w:rPr>
        <w:t>F</w:t>
      </w:r>
      <w:r w:rsidR="002E07F3" w:rsidRPr="00543B19">
        <w:rPr>
          <w:rStyle w:val="hps"/>
          <w:rFonts w:ascii="Garamond" w:hAnsi="Garamond"/>
        </w:rPr>
        <w:t>igure 3</w:t>
      </w:r>
      <w:r w:rsidR="002E07F3">
        <w:rPr>
          <w:rStyle w:val="hps"/>
          <w:rFonts w:ascii="Garamond" w:hAnsi="Garamond"/>
        </w:rPr>
        <w:t>)</w:t>
      </w:r>
      <w:r w:rsidR="00BF090A">
        <w:rPr>
          <w:rStyle w:val="hps"/>
          <w:rFonts w:ascii="Garamond" w:hAnsi="Garamond"/>
        </w:rPr>
        <w:t>.</w:t>
      </w:r>
    </w:p>
    <w:p w:rsidR="00BF090A" w:rsidRDefault="00BF090A" w:rsidP="00A94740">
      <w:pPr>
        <w:ind w:firstLine="708"/>
        <w:jc w:val="both"/>
        <w:rPr>
          <w:rStyle w:val="hps"/>
          <w:rFonts w:ascii="Garamond" w:hAnsi="Garamond"/>
        </w:rPr>
      </w:pPr>
    </w:p>
    <w:p w:rsidR="00102582" w:rsidRDefault="007047E5" w:rsidP="00102582">
      <w:pPr>
        <w:ind w:firstLine="708"/>
        <w:jc w:val="center"/>
        <w:rPr>
          <w:rStyle w:val="hps"/>
          <w:rFonts w:ascii="Garamond" w:hAnsi="Garamond"/>
        </w:rPr>
      </w:pPr>
      <w:r>
        <w:rPr>
          <w:rFonts w:ascii="Garamond" w:hAnsi="Garamond" w:cs="Times New Roman"/>
          <w:noProof/>
          <w:lang w:eastAsia="en-US" w:bidi="ar-SA"/>
        </w:rPr>
        <w:drawing>
          <wp:inline distT="0" distB="0" distL="0" distR="0">
            <wp:extent cx="2616200" cy="2254250"/>
            <wp:effectExtent l="19050" t="0" r="0" b="0"/>
            <wp:docPr id="11" name="Picture 9" descr="F:\Review Agustus 2012 scopus\figur3 (retreived from LasemBatikArt.c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eview Agustus 2012 scopus\figur3 (retreived from LasemBatikArt.com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F3" w:rsidRPr="008A0C3A" w:rsidRDefault="007047E5" w:rsidP="008A35DF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          </w:t>
      </w:r>
      <w:r w:rsidRPr="008A0C3A">
        <w:rPr>
          <w:rFonts w:ascii="Garamond" w:hAnsi="Garamond"/>
          <w:bCs/>
        </w:rPr>
        <w:t xml:space="preserve">Figure 3. </w:t>
      </w:r>
      <w:proofErr w:type="spellStart"/>
      <w:r w:rsidRPr="008A0C3A">
        <w:rPr>
          <w:rFonts w:ascii="Garamond" w:hAnsi="Garamond"/>
          <w:bCs/>
        </w:rPr>
        <w:t>Liong</w:t>
      </w:r>
      <w:proofErr w:type="spellEnd"/>
      <w:r w:rsidRPr="008A0C3A">
        <w:rPr>
          <w:rFonts w:ascii="Garamond" w:hAnsi="Garamond"/>
          <w:bCs/>
        </w:rPr>
        <w:t xml:space="preserve"> Batik</w:t>
      </w:r>
    </w:p>
    <w:p w:rsidR="007047E5" w:rsidRDefault="007047E5" w:rsidP="008A35DF">
      <w:pPr>
        <w:jc w:val="both"/>
        <w:rPr>
          <w:rFonts w:ascii="Garamond" w:hAnsi="Garamond"/>
          <w:bCs/>
        </w:rPr>
      </w:pPr>
    </w:p>
    <w:p w:rsidR="004429A4" w:rsidRDefault="008A35DF" w:rsidP="004429A4">
      <w:pPr>
        <w:ind w:firstLine="708"/>
        <w:jc w:val="both"/>
        <w:rPr>
          <w:rStyle w:val="hps"/>
          <w:rFonts w:ascii="Garamond" w:hAnsi="Garamond"/>
          <w:b/>
        </w:rPr>
      </w:pPr>
      <w:r w:rsidRPr="00543B19">
        <w:rPr>
          <w:rStyle w:val="hps"/>
          <w:rFonts w:ascii="Garamond" w:hAnsi="Garamond"/>
        </w:rPr>
        <w:t>In addition to</w:t>
      </w:r>
      <w:r w:rsidRPr="00543B19">
        <w:rPr>
          <w:rFonts w:ascii="Garamond" w:hAnsi="Garamond"/>
        </w:rPr>
        <w:t xml:space="preserve"> </w:t>
      </w:r>
      <w:r w:rsidR="00F8333B" w:rsidRPr="00543B19">
        <w:rPr>
          <w:rStyle w:val="hps"/>
          <w:rFonts w:ascii="Garamond" w:hAnsi="Garamond"/>
        </w:rPr>
        <w:t>Li</w:t>
      </w:r>
      <w:r w:rsidR="00F8333B" w:rsidRPr="00543B19">
        <w:rPr>
          <w:rFonts w:ascii="Garamond" w:hAnsi="Garamond"/>
        </w:rPr>
        <w:t xml:space="preserve"> </w:t>
      </w:r>
      <w:r w:rsidR="00F8333B" w:rsidRPr="00543B19">
        <w:rPr>
          <w:rStyle w:val="hps"/>
          <w:rFonts w:ascii="Garamond" w:hAnsi="Garamond"/>
        </w:rPr>
        <w:t>Na</w:t>
      </w:r>
      <w:r w:rsidR="00F8333B" w:rsidRPr="00543B19">
        <w:rPr>
          <w:rFonts w:ascii="Garamond" w:hAnsi="Garamond"/>
        </w:rPr>
        <w:t xml:space="preserve"> </w:t>
      </w:r>
      <w:r w:rsidR="00F8333B" w:rsidRPr="00543B19">
        <w:rPr>
          <w:rStyle w:val="hps"/>
          <w:rFonts w:ascii="Garamond" w:hAnsi="Garamond"/>
        </w:rPr>
        <w:t xml:space="preserve">Ni </w:t>
      </w:r>
      <w:r w:rsidRPr="00543B19">
        <w:rPr>
          <w:rStyle w:val="hps"/>
          <w:rFonts w:ascii="Garamond" w:hAnsi="Garamond"/>
        </w:rPr>
        <w:t>motifs</w:t>
      </w:r>
      <w:r w:rsidRPr="00543B19">
        <w:rPr>
          <w:rFonts w:ascii="Garamond" w:hAnsi="Garamond"/>
        </w:rPr>
        <w:t xml:space="preserve">, </w:t>
      </w:r>
      <w:r w:rsidR="00F8333B">
        <w:rPr>
          <w:rStyle w:val="hps"/>
          <w:rFonts w:ascii="Garamond" w:hAnsi="Garamond"/>
        </w:rPr>
        <w:t>there are other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famous</w:t>
      </w:r>
      <w:r w:rsidRPr="00543B19">
        <w:rPr>
          <w:rFonts w:ascii="Garamond" w:hAnsi="Garamond"/>
        </w:rPr>
        <w:t xml:space="preserve"> </w:t>
      </w:r>
      <w:proofErr w:type="spellStart"/>
      <w:r w:rsidR="00F8333B" w:rsidRPr="00543B19">
        <w:rPr>
          <w:rStyle w:val="hps"/>
          <w:rFonts w:ascii="Garamond" w:hAnsi="Garamond"/>
        </w:rPr>
        <w:t>Lasem</w:t>
      </w:r>
      <w:proofErr w:type="spellEnd"/>
      <w:r w:rsidR="00F8333B" w:rsidRPr="00543B19">
        <w:rPr>
          <w:rFonts w:ascii="Garamond" w:hAnsi="Garamond"/>
        </w:rPr>
        <w:t xml:space="preserve"> </w:t>
      </w:r>
      <w:r w:rsidR="00F8333B">
        <w:rPr>
          <w:rStyle w:val="hps"/>
          <w:rFonts w:ascii="Garamond" w:hAnsi="Garamond"/>
        </w:rPr>
        <w:t>B</w:t>
      </w:r>
      <w:r w:rsidRPr="00543B19">
        <w:rPr>
          <w:rStyle w:val="hps"/>
          <w:rFonts w:ascii="Garamond" w:hAnsi="Garamond"/>
        </w:rPr>
        <w:t>atik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motifs</w:t>
      </w:r>
      <w:r w:rsidR="00F8333B">
        <w:rPr>
          <w:rFonts w:ascii="Garamond" w:hAnsi="Garamond"/>
        </w:rPr>
        <w:t xml:space="preserve"> </w:t>
      </w:r>
      <w:r w:rsidR="00BB3CCE">
        <w:rPr>
          <w:rFonts w:ascii="Garamond" w:hAnsi="Garamond"/>
        </w:rPr>
        <w:t xml:space="preserve">based on </w:t>
      </w:r>
      <w:r w:rsidR="007513D6">
        <w:rPr>
          <w:rFonts w:ascii="Garamond" w:hAnsi="Garamond"/>
        </w:rPr>
        <w:t xml:space="preserve">nature, </w:t>
      </w:r>
      <w:r w:rsidR="00F8333B">
        <w:rPr>
          <w:rFonts w:ascii="Garamond" w:hAnsi="Garamond"/>
        </w:rPr>
        <w:t>such as</w:t>
      </w:r>
      <w:r w:rsidRPr="00543B19">
        <w:rPr>
          <w:rFonts w:ascii="Garamond" w:hAnsi="Garamond"/>
        </w:rPr>
        <w:t xml:space="preserve"> </w:t>
      </w:r>
      <w:proofErr w:type="spellStart"/>
      <w:r w:rsidR="00BB3CCE">
        <w:rPr>
          <w:rStyle w:val="hps"/>
          <w:rFonts w:ascii="Garamond" w:hAnsi="Garamond"/>
          <w:i/>
          <w:iCs/>
        </w:rPr>
        <w:t>Watu</w:t>
      </w:r>
      <w:proofErr w:type="spellEnd"/>
      <w:r w:rsidR="00BB3CCE">
        <w:rPr>
          <w:rStyle w:val="hps"/>
          <w:rFonts w:ascii="Garamond" w:hAnsi="Garamond"/>
          <w:i/>
          <w:iCs/>
        </w:rPr>
        <w:t xml:space="preserve"> </w:t>
      </w:r>
      <w:proofErr w:type="spellStart"/>
      <w:r w:rsidR="00BB3CCE">
        <w:rPr>
          <w:rStyle w:val="hps"/>
          <w:rFonts w:ascii="Garamond" w:hAnsi="Garamond"/>
          <w:i/>
          <w:iCs/>
        </w:rPr>
        <w:t>Pecah</w:t>
      </w:r>
      <w:proofErr w:type="spellEnd"/>
      <w:r w:rsidR="00BB3CCE">
        <w:rPr>
          <w:rStyle w:val="hps"/>
          <w:rFonts w:ascii="Garamond" w:hAnsi="Garamond"/>
          <w:i/>
          <w:iCs/>
        </w:rPr>
        <w:t xml:space="preserve"> </w:t>
      </w:r>
      <w:r w:rsidR="00BB3CCE">
        <w:rPr>
          <w:rStyle w:val="hps"/>
          <w:rFonts w:ascii="Garamond" w:hAnsi="Garamond"/>
          <w:iCs/>
        </w:rPr>
        <w:t xml:space="preserve">(broken stone), </w:t>
      </w:r>
      <w:proofErr w:type="spellStart"/>
      <w:r w:rsidR="00BB3CCE" w:rsidRPr="00543B19">
        <w:rPr>
          <w:rStyle w:val="hps"/>
          <w:rFonts w:ascii="Garamond" w:hAnsi="Garamond"/>
          <w:i/>
          <w:iCs/>
        </w:rPr>
        <w:t>Terang</w:t>
      </w:r>
      <w:proofErr w:type="spellEnd"/>
      <w:r w:rsidR="00BB3CCE" w:rsidRPr="00543B19">
        <w:rPr>
          <w:rStyle w:val="hps"/>
          <w:rFonts w:ascii="Garamond" w:hAnsi="Garamond"/>
          <w:i/>
          <w:iCs/>
        </w:rPr>
        <w:t xml:space="preserve"> </w:t>
      </w:r>
      <w:proofErr w:type="spellStart"/>
      <w:r w:rsidR="00BB3CCE" w:rsidRPr="00543B19">
        <w:rPr>
          <w:rStyle w:val="hps"/>
          <w:rFonts w:ascii="Garamond" w:hAnsi="Garamond"/>
          <w:i/>
          <w:iCs/>
        </w:rPr>
        <w:t>Bulan</w:t>
      </w:r>
      <w:proofErr w:type="spellEnd"/>
      <w:r w:rsidR="00BB3CCE">
        <w:rPr>
          <w:rStyle w:val="hps"/>
          <w:rFonts w:ascii="Garamond" w:hAnsi="Garamond"/>
        </w:rPr>
        <w:t xml:space="preserve"> (moon shining), and others </w:t>
      </w:r>
      <w:r w:rsidR="007513D6">
        <w:rPr>
          <w:rStyle w:val="hps"/>
          <w:rFonts w:ascii="Garamond" w:hAnsi="Garamond"/>
        </w:rPr>
        <w:t>like</w:t>
      </w:r>
      <w:r w:rsidRPr="00543B19">
        <w:rPr>
          <w:rStyle w:val="hps"/>
          <w:rFonts w:ascii="Garamond" w:hAnsi="Garamond"/>
          <w:i/>
          <w:iCs/>
        </w:rPr>
        <w:t xml:space="preserve"> Naga </w:t>
      </w:r>
      <w:proofErr w:type="spellStart"/>
      <w:r w:rsidRPr="00543B19">
        <w:rPr>
          <w:rStyle w:val="hps"/>
          <w:rFonts w:ascii="Garamond" w:hAnsi="Garamond"/>
          <w:i/>
          <w:iCs/>
        </w:rPr>
        <w:t>Kricak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, </w:t>
      </w:r>
      <w:proofErr w:type="spellStart"/>
      <w:r w:rsidRPr="00543B19">
        <w:rPr>
          <w:rStyle w:val="hps"/>
          <w:rFonts w:ascii="Garamond" w:hAnsi="Garamond"/>
          <w:i/>
          <w:iCs/>
        </w:rPr>
        <w:t>Ceplok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Piring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, </w:t>
      </w:r>
      <w:proofErr w:type="spellStart"/>
      <w:r w:rsidRPr="00543B19">
        <w:rPr>
          <w:rStyle w:val="hps"/>
          <w:rFonts w:ascii="Garamond" w:hAnsi="Garamond"/>
          <w:i/>
          <w:iCs/>
        </w:rPr>
        <w:t>Sekar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Jagat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, </w:t>
      </w:r>
      <w:proofErr w:type="spellStart"/>
      <w:r w:rsidRPr="00543B19">
        <w:rPr>
          <w:rStyle w:val="hps"/>
          <w:rFonts w:ascii="Garamond" w:hAnsi="Garamond"/>
          <w:i/>
          <w:iCs/>
        </w:rPr>
        <w:t>Kawung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Lerek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, </w:t>
      </w:r>
      <w:proofErr w:type="spellStart"/>
      <w:r w:rsidRPr="00543B19">
        <w:rPr>
          <w:rStyle w:val="hps"/>
          <w:rFonts w:ascii="Garamond" w:hAnsi="Garamond"/>
          <w:i/>
          <w:iCs/>
        </w:rPr>
        <w:t>Sekar</w:t>
      </w:r>
      <w:proofErr w:type="spellEnd"/>
      <w:r w:rsidRPr="00543B19">
        <w:rPr>
          <w:rStyle w:val="hps"/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Paksi</w:t>
      </w:r>
      <w:proofErr w:type="spellEnd"/>
      <w:r w:rsidRPr="00543B19">
        <w:rPr>
          <w:rStyle w:val="hps"/>
          <w:rFonts w:ascii="Garamond" w:hAnsi="Garamond"/>
        </w:rPr>
        <w:t xml:space="preserve"> </w:t>
      </w:r>
      <w:r w:rsidR="00BB3CCE" w:rsidRPr="008A0C3A">
        <w:rPr>
          <w:rStyle w:val="hps"/>
          <w:rFonts w:ascii="Garamond" w:hAnsi="Garamond"/>
        </w:rPr>
        <w:t>…</w:t>
      </w:r>
      <w:r w:rsidR="00286687" w:rsidRPr="008A0C3A">
        <w:rPr>
          <w:rFonts w:ascii="Garamond" w:hAnsi="Garamond"/>
        </w:rPr>
        <w:t>(Elliot &amp;Brake</w:t>
      </w:r>
      <w:r w:rsidRPr="008A0C3A">
        <w:rPr>
          <w:rFonts w:ascii="Garamond" w:hAnsi="Garamond"/>
        </w:rPr>
        <w:t xml:space="preserve"> 2004)</w:t>
      </w:r>
      <w:r w:rsidR="00887D1E" w:rsidRPr="008A0C3A">
        <w:rPr>
          <w:rFonts w:ascii="Garamond" w:hAnsi="Garamond"/>
        </w:rPr>
        <w:t>.</w:t>
      </w:r>
      <w:r w:rsidR="00887D1E">
        <w:rPr>
          <w:rFonts w:ascii="Garamond" w:hAnsi="Garamond"/>
        </w:rPr>
        <w:t xml:space="preserve"> In early 20</w:t>
      </w:r>
      <w:r w:rsidR="00887D1E" w:rsidRPr="00887D1E">
        <w:rPr>
          <w:rFonts w:ascii="Garamond" w:hAnsi="Garamond"/>
          <w:vertAlign w:val="superscript"/>
        </w:rPr>
        <w:t>th</w:t>
      </w:r>
      <w:r w:rsidR="00887D1E">
        <w:rPr>
          <w:rFonts w:ascii="Garamond" w:hAnsi="Garamond"/>
        </w:rPr>
        <w:t xml:space="preserve">-century, </w:t>
      </w:r>
      <w:proofErr w:type="spellStart"/>
      <w:r w:rsidR="00887D1E">
        <w:rPr>
          <w:rFonts w:ascii="Garamond" w:hAnsi="Garamond"/>
        </w:rPr>
        <w:t>Lasem</w:t>
      </w:r>
      <w:proofErr w:type="spellEnd"/>
      <w:r w:rsidR="00887D1E">
        <w:rPr>
          <w:rFonts w:ascii="Garamond" w:hAnsi="Garamond"/>
        </w:rPr>
        <w:t xml:space="preserve"> Batik motifs began to incorporate flowers (</w:t>
      </w:r>
      <w:proofErr w:type="spellStart"/>
      <w:r w:rsidRPr="00543B19">
        <w:rPr>
          <w:rStyle w:val="hps"/>
          <w:rFonts w:ascii="Garamond" w:hAnsi="Garamond"/>
          <w:i/>
        </w:rPr>
        <w:t>buketan</w:t>
      </w:r>
      <w:proofErr w:type="spellEnd"/>
      <w:r w:rsidR="00887D1E">
        <w:rPr>
          <w:rStyle w:val="hps"/>
          <w:rFonts w:ascii="Garamond" w:hAnsi="Garamond"/>
        </w:rPr>
        <w:t xml:space="preserve">), bearing the influence of the colonial expansion of </w:t>
      </w:r>
      <w:r w:rsidRPr="00543B19">
        <w:rPr>
          <w:rStyle w:val="hps"/>
          <w:rFonts w:ascii="Garamond" w:hAnsi="Garamond"/>
        </w:rPr>
        <w:t>the Netherlands</w:t>
      </w:r>
      <w:r w:rsidR="00887D1E">
        <w:rPr>
          <w:rStyle w:val="hps"/>
          <w:rFonts w:ascii="Garamond" w:hAnsi="Garamond"/>
        </w:rPr>
        <w:t xml:space="preserve"> </w:t>
      </w:r>
      <w:r w:rsidR="007513D6">
        <w:rPr>
          <w:rStyle w:val="hps"/>
          <w:rFonts w:ascii="Garamond" w:hAnsi="Garamond"/>
        </w:rPr>
        <w:t xml:space="preserve">in </w:t>
      </w:r>
      <w:r w:rsidR="00887D1E">
        <w:rPr>
          <w:rStyle w:val="hps"/>
          <w:rFonts w:ascii="Garamond" w:hAnsi="Garamond"/>
        </w:rPr>
        <w:t>these territories</w:t>
      </w:r>
      <w:r w:rsidR="00286687">
        <w:rPr>
          <w:rFonts w:ascii="Garamond" w:hAnsi="Garamond"/>
        </w:rPr>
        <w:t xml:space="preserve"> </w:t>
      </w:r>
      <w:r w:rsidR="00286687" w:rsidRPr="008A0C3A">
        <w:rPr>
          <w:rFonts w:ascii="Garamond" w:hAnsi="Garamond"/>
        </w:rPr>
        <w:t>(</w:t>
      </w:r>
      <w:proofErr w:type="spellStart"/>
      <w:r w:rsidR="00286687" w:rsidRPr="008A0C3A">
        <w:rPr>
          <w:rFonts w:ascii="Garamond" w:hAnsi="Garamond"/>
        </w:rPr>
        <w:t>Djoemena</w:t>
      </w:r>
      <w:proofErr w:type="spellEnd"/>
      <w:r w:rsidRPr="008A0C3A">
        <w:rPr>
          <w:rFonts w:ascii="Garamond" w:hAnsi="Garamond"/>
        </w:rPr>
        <w:t xml:space="preserve"> 1990).</w:t>
      </w:r>
      <w:r w:rsidRPr="00543B19">
        <w:rPr>
          <w:rFonts w:ascii="Garamond" w:hAnsi="Garamond"/>
        </w:rPr>
        <w:t xml:space="preserve"> </w:t>
      </w:r>
    </w:p>
    <w:p w:rsidR="00CD158E" w:rsidRPr="004429A4" w:rsidRDefault="00B844FF" w:rsidP="004429A4">
      <w:pPr>
        <w:ind w:firstLine="708"/>
        <w:jc w:val="both"/>
        <w:rPr>
          <w:rStyle w:val="hps"/>
          <w:rFonts w:ascii="Garamond" w:hAnsi="Garamond"/>
          <w:b/>
        </w:rPr>
      </w:pPr>
      <w:r>
        <w:rPr>
          <w:rStyle w:val="hps"/>
          <w:rFonts w:ascii="Garamond" w:hAnsi="Garamond"/>
        </w:rPr>
        <w:t xml:space="preserve">Batik patterns in </w:t>
      </w:r>
      <w:proofErr w:type="spellStart"/>
      <w:r w:rsidRPr="00543B19">
        <w:rPr>
          <w:rStyle w:val="hps"/>
          <w:rFonts w:ascii="Garamond" w:hAnsi="Garamond"/>
        </w:rPr>
        <w:t>Tuban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and</w:t>
      </w:r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Style w:val="hps"/>
          <w:rFonts w:ascii="Garamond" w:hAnsi="Garamond"/>
        </w:rPr>
        <w:t>Parahyangan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(</w:t>
      </w:r>
      <w:proofErr w:type="spellStart"/>
      <w:r w:rsidRPr="00543B19">
        <w:rPr>
          <w:rFonts w:ascii="Garamond" w:hAnsi="Garamond"/>
        </w:rPr>
        <w:t>Sundanese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settlement</w:t>
      </w:r>
      <w:r w:rsidRPr="00543B19">
        <w:rPr>
          <w:rFonts w:ascii="Garamond" w:hAnsi="Garamond"/>
        </w:rPr>
        <w:t>)</w:t>
      </w:r>
      <w:r>
        <w:rPr>
          <w:rFonts w:ascii="Garamond" w:hAnsi="Garamond"/>
        </w:rPr>
        <w:t xml:space="preserve"> have been studied by </w:t>
      </w:r>
      <w:r w:rsidRPr="006E5E28">
        <w:rPr>
          <w:rStyle w:val="Emphasis"/>
          <w:rFonts w:ascii="Garamond" w:hAnsi="Garamond"/>
          <w:i w:val="0"/>
        </w:rPr>
        <w:t xml:space="preserve">Yusuf </w:t>
      </w:r>
      <w:proofErr w:type="spellStart"/>
      <w:r w:rsidRPr="006E5E28">
        <w:rPr>
          <w:rStyle w:val="Emphasis"/>
          <w:rFonts w:ascii="Garamond" w:hAnsi="Garamond"/>
          <w:i w:val="0"/>
        </w:rPr>
        <w:t>Affend</w:t>
      </w:r>
      <w:r>
        <w:rPr>
          <w:rStyle w:val="Emphasis"/>
          <w:rFonts w:ascii="Garamond" w:hAnsi="Garamond"/>
          <w:i w:val="0"/>
        </w:rPr>
        <w:t>i</w:t>
      </w:r>
      <w:proofErr w:type="spellEnd"/>
      <w:r>
        <w:rPr>
          <w:rStyle w:val="Emphasis"/>
          <w:rFonts w:ascii="Garamond" w:hAnsi="Garamond"/>
          <w:i w:val="0"/>
        </w:rPr>
        <w:t xml:space="preserve"> (2000). </w:t>
      </w:r>
      <w:proofErr w:type="spellStart"/>
      <w:r>
        <w:rPr>
          <w:rStyle w:val="Emphasis"/>
          <w:rFonts w:ascii="Garamond" w:hAnsi="Garamond"/>
          <w:i w:val="0"/>
        </w:rPr>
        <w:t>Tuban</w:t>
      </w:r>
      <w:proofErr w:type="spellEnd"/>
      <w:r>
        <w:rPr>
          <w:rStyle w:val="Emphasis"/>
          <w:rFonts w:ascii="Garamond" w:hAnsi="Garamond"/>
          <w:i w:val="0"/>
        </w:rPr>
        <w:t xml:space="preserve"> Batik is located in the northern coastal areas, while the </w:t>
      </w:r>
      <w:proofErr w:type="spellStart"/>
      <w:r w:rsidRPr="00543B19">
        <w:rPr>
          <w:rStyle w:val="hps"/>
          <w:rFonts w:ascii="Garamond" w:hAnsi="Garamond"/>
        </w:rPr>
        <w:t>Garut</w:t>
      </w:r>
      <w:proofErr w:type="spellEnd"/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Style w:val="hps"/>
          <w:rFonts w:ascii="Garamond" w:hAnsi="Garamond"/>
        </w:rPr>
        <w:t>Parahyangan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communities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live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 xml:space="preserve">in </w:t>
      </w:r>
      <w:r>
        <w:rPr>
          <w:rStyle w:val="hps"/>
          <w:rFonts w:ascii="Garamond" w:hAnsi="Garamond"/>
        </w:rPr>
        <w:t xml:space="preserve">the mountains. </w:t>
      </w:r>
      <w:proofErr w:type="spellStart"/>
      <w:r w:rsidR="006F67FB">
        <w:rPr>
          <w:rStyle w:val="hps"/>
          <w:rFonts w:ascii="Garamond" w:hAnsi="Garamond"/>
        </w:rPr>
        <w:t>Affendi’s</w:t>
      </w:r>
      <w:proofErr w:type="spellEnd"/>
      <w:r>
        <w:rPr>
          <w:rStyle w:val="hps"/>
          <w:rFonts w:ascii="Garamond" w:hAnsi="Garamond"/>
        </w:rPr>
        <w:t xml:space="preserve"> study provides </w:t>
      </w:r>
      <w:r w:rsidRPr="00543B19">
        <w:rPr>
          <w:rStyle w:val="hps"/>
          <w:rFonts w:ascii="Garamond" w:hAnsi="Garamond"/>
        </w:rPr>
        <w:t>an overview of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some of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the characteristics of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 xml:space="preserve">works of </w:t>
      </w:r>
      <w:r>
        <w:rPr>
          <w:rStyle w:val="hps"/>
          <w:rFonts w:ascii="Garamond" w:hAnsi="Garamond"/>
        </w:rPr>
        <w:t xml:space="preserve">Batik </w:t>
      </w:r>
      <w:r w:rsidRPr="00543B19">
        <w:rPr>
          <w:rStyle w:val="hps"/>
          <w:rFonts w:ascii="Garamond" w:hAnsi="Garamond"/>
        </w:rPr>
        <w:t>art</w:t>
      </w:r>
      <w:r>
        <w:rPr>
          <w:rStyle w:val="hps"/>
          <w:rFonts w:ascii="Garamond" w:hAnsi="Garamond"/>
        </w:rPr>
        <w:t>-</w:t>
      </w:r>
      <w:r w:rsidRPr="00543B19">
        <w:rPr>
          <w:rStyle w:val="hps"/>
          <w:rFonts w:ascii="Garamond" w:hAnsi="Garamond"/>
        </w:rPr>
        <w:t xml:space="preserve">craft </w:t>
      </w:r>
      <w:r>
        <w:rPr>
          <w:rStyle w:val="hps"/>
          <w:rFonts w:ascii="Garamond" w:hAnsi="Garamond"/>
        </w:rPr>
        <w:t xml:space="preserve">from </w:t>
      </w:r>
      <w:r w:rsidR="006F67FB">
        <w:rPr>
          <w:rStyle w:val="hps"/>
          <w:rFonts w:ascii="Garamond" w:hAnsi="Garamond"/>
        </w:rPr>
        <w:t xml:space="preserve">these two </w:t>
      </w:r>
      <w:r>
        <w:rPr>
          <w:rStyle w:val="hps"/>
          <w:rFonts w:ascii="Garamond" w:hAnsi="Garamond"/>
        </w:rPr>
        <w:t>diverse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cultural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background</w:t>
      </w:r>
      <w:r>
        <w:rPr>
          <w:rStyle w:val="hps"/>
          <w:rFonts w:ascii="Garamond" w:hAnsi="Garamond"/>
        </w:rPr>
        <w:t xml:space="preserve">s. </w:t>
      </w:r>
      <w:proofErr w:type="spellStart"/>
      <w:r w:rsidRPr="00543B19">
        <w:rPr>
          <w:rStyle w:val="hps"/>
          <w:rFonts w:ascii="Garamond" w:hAnsi="Garamond"/>
        </w:rPr>
        <w:t>Tuban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produce</w:t>
      </w:r>
      <w:r>
        <w:rPr>
          <w:rStyle w:val="hps"/>
          <w:rFonts w:ascii="Garamond" w:hAnsi="Garamond"/>
        </w:rPr>
        <w:t>s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B</w:t>
      </w:r>
      <w:r w:rsidRPr="00543B19">
        <w:rPr>
          <w:rStyle w:val="hps"/>
          <w:rFonts w:ascii="Garamond" w:hAnsi="Garamond"/>
        </w:rPr>
        <w:t>atik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weaving</w:t>
      </w:r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Fonts w:ascii="Garamond" w:hAnsi="Garamond"/>
          <w:i/>
          <w:iCs/>
        </w:rPr>
        <w:t>Gedog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which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echoes</w:t>
      </w:r>
      <w:r w:rsidRPr="00543B19">
        <w:rPr>
          <w:rStyle w:val="hps"/>
          <w:rFonts w:ascii="Garamond" w:hAnsi="Garamond"/>
        </w:rPr>
        <w:t xml:space="preserve"> the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 xml:space="preserve">sound </w:t>
      </w:r>
      <w:r>
        <w:rPr>
          <w:rStyle w:val="hps"/>
          <w:rFonts w:ascii="Garamond" w:hAnsi="Garamond"/>
        </w:rPr>
        <w:t>made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by the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spinners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and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weavers</w:t>
      </w:r>
      <w:r w:rsidRPr="00543B19">
        <w:rPr>
          <w:rFonts w:ascii="Garamond" w:hAnsi="Garamond"/>
        </w:rPr>
        <w:t xml:space="preserve">, </w:t>
      </w:r>
      <w:r w:rsidRPr="00543B19">
        <w:rPr>
          <w:rStyle w:val="hps"/>
          <w:rFonts w:ascii="Garamond" w:hAnsi="Garamond"/>
          <w:i/>
          <w:iCs/>
        </w:rPr>
        <w:t>'</w:t>
      </w:r>
      <w:proofErr w:type="spellStart"/>
      <w:r w:rsidRPr="00543B19">
        <w:rPr>
          <w:rFonts w:ascii="Garamond" w:hAnsi="Garamond"/>
          <w:i/>
          <w:iCs/>
        </w:rPr>
        <w:t>Gedog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r w:rsidRPr="00543B19">
        <w:rPr>
          <w:rStyle w:val="hps"/>
          <w:rFonts w:ascii="Garamond" w:hAnsi="Garamond"/>
          <w:i/>
          <w:iCs/>
        </w:rPr>
        <w:t>...</w:t>
      </w:r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Gedog</w:t>
      </w:r>
      <w:proofErr w:type="spellEnd"/>
      <w:r w:rsidRPr="00543B19">
        <w:rPr>
          <w:rFonts w:ascii="Garamond" w:hAnsi="Garamond"/>
          <w:i/>
          <w:iCs/>
        </w:rPr>
        <w:t xml:space="preserve"> </w:t>
      </w:r>
      <w:r w:rsidRPr="00543B19">
        <w:rPr>
          <w:rStyle w:val="hps"/>
          <w:rFonts w:ascii="Garamond" w:hAnsi="Garamond"/>
          <w:i/>
          <w:iCs/>
        </w:rPr>
        <w:t>...</w:t>
      </w:r>
      <w:r w:rsidRPr="00543B19">
        <w:rPr>
          <w:rFonts w:ascii="Garamond" w:hAnsi="Garamond"/>
          <w:i/>
          <w:iCs/>
        </w:rPr>
        <w:t xml:space="preserve"> </w:t>
      </w:r>
      <w:proofErr w:type="spellStart"/>
      <w:r w:rsidRPr="00543B19">
        <w:rPr>
          <w:rStyle w:val="hps"/>
          <w:rFonts w:ascii="Garamond" w:hAnsi="Garamond"/>
          <w:i/>
          <w:iCs/>
        </w:rPr>
        <w:t>Gedog</w:t>
      </w:r>
      <w:proofErr w:type="spellEnd"/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...</w:t>
      </w:r>
      <w:r w:rsidRPr="00543B19">
        <w:rPr>
          <w:rFonts w:ascii="Garamond" w:hAnsi="Garamond"/>
        </w:rPr>
        <w:t>'</w:t>
      </w:r>
      <w:r w:rsidR="00AD7E96">
        <w:rPr>
          <w:rFonts w:ascii="Garamond" w:hAnsi="Garamond"/>
        </w:rPr>
        <w:t xml:space="preserve"> (Figure 4)</w:t>
      </w:r>
      <w:r w:rsidR="00286687">
        <w:rPr>
          <w:rFonts w:ascii="Garamond" w:hAnsi="Garamond"/>
          <w:lang w:val="id-ID"/>
        </w:rPr>
        <w:t>.</w:t>
      </w:r>
      <w:r w:rsidR="00AD7E96">
        <w:rPr>
          <w:rFonts w:ascii="Garamond" w:hAnsi="Garamond"/>
        </w:rPr>
        <w:t xml:space="preserve"> Motifs incorporate variations of marine fauna and flora. Supplementary decorations such as </w:t>
      </w:r>
      <w:proofErr w:type="spellStart"/>
      <w:r w:rsidR="00AD7E96" w:rsidRPr="00543B19">
        <w:rPr>
          <w:rStyle w:val="hps"/>
          <w:rFonts w:ascii="Garamond" w:hAnsi="Garamond"/>
          <w:i/>
          <w:iCs/>
        </w:rPr>
        <w:t>Guntingan</w:t>
      </w:r>
      <w:proofErr w:type="spellEnd"/>
      <w:r w:rsidR="00AD7E96" w:rsidRPr="00543B19">
        <w:rPr>
          <w:rFonts w:ascii="Garamond" w:hAnsi="Garamond"/>
        </w:rPr>
        <w:t xml:space="preserve">, </w:t>
      </w:r>
      <w:proofErr w:type="spellStart"/>
      <w:r w:rsidR="00AD7E96" w:rsidRPr="00543B19">
        <w:rPr>
          <w:rStyle w:val="hps"/>
          <w:rFonts w:ascii="Garamond" w:hAnsi="Garamond"/>
          <w:i/>
          <w:iCs/>
        </w:rPr>
        <w:t>Kapasan</w:t>
      </w:r>
      <w:proofErr w:type="spellEnd"/>
      <w:r w:rsidR="00AD7E96" w:rsidRPr="00543B19">
        <w:rPr>
          <w:rFonts w:ascii="Garamond" w:hAnsi="Garamond"/>
        </w:rPr>
        <w:t xml:space="preserve">, </w:t>
      </w:r>
      <w:proofErr w:type="spellStart"/>
      <w:r w:rsidR="00AD7E96" w:rsidRPr="00543B19">
        <w:rPr>
          <w:rStyle w:val="hps"/>
          <w:rFonts w:ascii="Garamond" w:hAnsi="Garamond"/>
          <w:i/>
          <w:iCs/>
        </w:rPr>
        <w:t>Campursari</w:t>
      </w:r>
      <w:proofErr w:type="spellEnd"/>
      <w:r w:rsidR="00AD7E96" w:rsidRPr="00543B19">
        <w:rPr>
          <w:rFonts w:ascii="Garamond" w:hAnsi="Garamond"/>
        </w:rPr>
        <w:t xml:space="preserve">, </w:t>
      </w:r>
      <w:proofErr w:type="spellStart"/>
      <w:r w:rsidR="00AD7E96" w:rsidRPr="00543B19">
        <w:rPr>
          <w:rFonts w:ascii="Garamond" w:hAnsi="Garamond"/>
          <w:i/>
          <w:iCs/>
        </w:rPr>
        <w:t>Kembang</w:t>
      </w:r>
      <w:proofErr w:type="spellEnd"/>
      <w:r w:rsidR="00AD7E96" w:rsidRPr="00543B19">
        <w:rPr>
          <w:rFonts w:ascii="Garamond" w:hAnsi="Garamond"/>
          <w:i/>
          <w:iCs/>
        </w:rPr>
        <w:t xml:space="preserve"> </w:t>
      </w:r>
      <w:proofErr w:type="spellStart"/>
      <w:r w:rsidR="00AD7E96" w:rsidRPr="00543B19">
        <w:rPr>
          <w:rStyle w:val="hps"/>
          <w:rFonts w:ascii="Garamond" w:hAnsi="Garamond"/>
          <w:i/>
          <w:iCs/>
        </w:rPr>
        <w:t>Waluh</w:t>
      </w:r>
      <w:proofErr w:type="spellEnd"/>
      <w:r w:rsidR="00AD7E96" w:rsidRPr="00543B19">
        <w:rPr>
          <w:rFonts w:ascii="Garamond" w:hAnsi="Garamond"/>
        </w:rPr>
        <w:t xml:space="preserve">, </w:t>
      </w:r>
      <w:proofErr w:type="spellStart"/>
      <w:r w:rsidR="00AD7E96" w:rsidRPr="00543B19">
        <w:rPr>
          <w:rStyle w:val="hps"/>
          <w:rFonts w:ascii="Garamond" w:hAnsi="Garamond"/>
          <w:i/>
          <w:iCs/>
        </w:rPr>
        <w:t>Ganggeng</w:t>
      </w:r>
      <w:proofErr w:type="spellEnd"/>
      <w:r w:rsidR="00AD7E96">
        <w:rPr>
          <w:rStyle w:val="hps"/>
          <w:rFonts w:ascii="Garamond" w:hAnsi="Garamond"/>
          <w:i/>
          <w:iCs/>
        </w:rPr>
        <w:t xml:space="preserve">, </w:t>
      </w:r>
      <w:r w:rsidR="00AD7E96">
        <w:rPr>
          <w:rStyle w:val="hps"/>
          <w:rFonts w:ascii="Garamond" w:hAnsi="Garamond"/>
          <w:iCs/>
        </w:rPr>
        <w:t xml:space="preserve">recall names of natural </w:t>
      </w:r>
      <w:r w:rsidR="00CD158E">
        <w:rPr>
          <w:rStyle w:val="hps"/>
          <w:rFonts w:ascii="Garamond" w:hAnsi="Garamond"/>
          <w:iCs/>
        </w:rPr>
        <w:t>ob</w:t>
      </w:r>
      <w:r w:rsidR="001841EC">
        <w:rPr>
          <w:rStyle w:val="hps"/>
          <w:rFonts w:ascii="Garamond" w:hAnsi="Garamond"/>
          <w:iCs/>
        </w:rPr>
        <w:t xml:space="preserve">jects in </w:t>
      </w:r>
      <w:proofErr w:type="spellStart"/>
      <w:r w:rsidR="001841EC">
        <w:rPr>
          <w:rStyle w:val="hps"/>
          <w:rFonts w:ascii="Garamond" w:hAnsi="Garamond"/>
          <w:iCs/>
        </w:rPr>
        <w:t>Tuban</w:t>
      </w:r>
      <w:proofErr w:type="spellEnd"/>
      <w:r w:rsidR="00CD158E">
        <w:rPr>
          <w:rStyle w:val="hps"/>
          <w:rFonts w:ascii="Garamond" w:hAnsi="Garamond"/>
          <w:iCs/>
        </w:rPr>
        <w:t xml:space="preserve"> </w:t>
      </w:r>
      <w:r w:rsidR="001841EC">
        <w:rPr>
          <w:rStyle w:val="hps"/>
          <w:rFonts w:ascii="Garamond" w:hAnsi="Garamond"/>
          <w:iCs/>
        </w:rPr>
        <w:t>coasts</w:t>
      </w:r>
      <w:r w:rsidR="00CD158E">
        <w:rPr>
          <w:rStyle w:val="hps"/>
          <w:rFonts w:ascii="Garamond" w:hAnsi="Garamond"/>
          <w:iCs/>
        </w:rPr>
        <w:t>.</w:t>
      </w:r>
    </w:p>
    <w:p w:rsidR="00B844FF" w:rsidRPr="00AD7E96" w:rsidRDefault="007047E5" w:rsidP="00CD158E">
      <w:pPr>
        <w:jc w:val="center"/>
        <w:rPr>
          <w:rStyle w:val="hps"/>
          <w:rFonts w:ascii="Garamond" w:hAnsi="Garamond"/>
        </w:rPr>
      </w:pPr>
      <w:r>
        <w:rPr>
          <w:rFonts w:ascii="Garamond" w:hAnsi="Garamond" w:cs="Times New Roman"/>
          <w:noProof/>
          <w:lang w:eastAsia="en-US" w:bidi="ar-SA"/>
        </w:rPr>
        <w:lastRenderedPageBreak/>
        <w:drawing>
          <wp:inline distT="0" distB="0" distL="0" distR="0">
            <wp:extent cx="3810000" cy="2641600"/>
            <wp:effectExtent l="19050" t="0" r="0" b="0"/>
            <wp:docPr id="12" name="Picture 10" descr="F:\Review Agustus 2012 scopus\figure 4. (retreived from sosbud,kompasiana.c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eview Agustus 2012 scopus\figure 4. (retreived from sosbud,kompasiana.com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FF" w:rsidRPr="008A0C3A" w:rsidRDefault="007047E5" w:rsidP="008A35DF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  <w:t xml:space="preserve">                        </w:t>
      </w:r>
      <w:r w:rsidRPr="008A0C3A">
        <w:rPr>
          <w:rFonts w:ascii="Garamond" w:hAnsi="Garamond"/>
          <w:bCs/>
        </w:rPr>
        <w:t xml:space="preserve">Figure 4. </w:t>
      </w:r>
      <w:proofErr w:type="spellStart"/>
      <w:r w:rsidRPr="008A0C3A">
        <w:rPr>
          <w:rFonts w:ascii="Garamond" w:hAnsi="Garamond"/>
          <w:bCs/>
        </w:rPr>
        <w:t>Gedog</w:t>
      </w:r>
      <w:proofErr w:type="spellEnd"/>
      <w:r w:rsidRPr="008A0C3A">
        <w:rPr>
          <w:rFonts w:ascii="Garamond" w:hAnsi="Garamond"/>
          <w:bCs/>
        </w:rPr>
        <w:t xml:space="preserve"> Batik</w:t>
      </w:r>
    </w:p>
    <w:p w:rsidR="007047E5" w:rsidRPr="008A0C3A" w:rsidRDefault="007047E5" w:rsidP="008A35DF">
      <w:pPr>
        <w:jc w:val="both"/>
        <w:rPr>
          <w:rFonts w:ascii="Garamond" w:hAnsi="Garamond"/>
          <w:bCs/>
        </w:rPr>
      </w:pPr>
    </w:p>
    <w:p w:rsidR="00285546" w:rsidRDefault="00CD158E" w:rsidP="00817A29">
      <w:pPr>
        <w:jc w:val="both"/>
        <w:rPr>
          <w:rStyle w:val="hps"/>
          <w:rFonts w:ascii="Garamond" w:hAnsi="Garamond"/>
        </w:rPr>
      </w:pPr>
      <w:proofErr w:type="spellStart"/>
      <w:r w:rsidRPr="00543B19">
        <w:rPr>
          <w:rStyle w:val="hps"/>
          <w:rFonts w:ascii="Garamond" w:hAnsi="Garamond"/>
        </w:rPr>
        <w:t>Garut</w:t>
      </w:r>
      <w:proofErr w:type="spellEnd"/>
      <w:r w:rsidRPr="00543B19">
        <w:rPr>
          <w:rFonts w:ascii="Garamond" w:hAnsi="Garamond"/>
        </w:rPr>
        <w:t xml:space="preserve"> </w:t>
      </w:r>
      <w:proofErr w:type="spellStart"/>
      <w:r w:rsidRPr="00543B19">
        <w:rPr>
          <w:rStyle w:val="hps"/>
          <w:rFonts w:ascii="Garamond" w:hAnsi="Garamond"/>
        </w:rPr>
        <w:t>Parahyangan</w:t>
      </w:r>
      <w:proofErr w:type="spellEnd"/>
      <w:r w:rsidR="00FE2D08">
        <w:rPr>
          <w:rStyle w:val="hps"/>
          <w:rFonts w:ascii="Garamond" w:hAnsi="Garamond"/>
        </w:rPr>
        <w:t xml:space="preserve"> Batik </w:t>
      </w:r>
      <w:r w:rsidR="00817A29">
        <w:rPr>
          <w:rStyle w:val="hps"/>
          <w:rFonts w:ascii="Garamond" w:hAnsi="Garamond"/>
        </w:rPr>
        <w:t>uses</w:t>
      </w:r>
      <w:r w:rsidR="00FE2D08">
        <w:rPr>
          <w:rStyle w:val="hps"/>
          <w:rFonts w:ascii="Garamond" w:hAnsi="Garamond"/>
        </w:rPr>
        <w:t xml:space="preserve"> color tones </w:t>
      </w:r>
      <w:r w:rsidR="00817A29">
        <w:rPr>
          <w:rFonts w:ascii="Garamond" w:hAnsi="Garamond"/>
        </w:rPr>
        <w:t>like</w:t>
      </w:r>
      <w:r w:rsidR="008A35DF" w:rsidRPr="00543B19">
        <w:rPr>
          <w:rStyle w:val="hps"/>
          <w:rFonts w:ascii="Garamond" w:hAnsi="Garamond"/>
        </w:rPr>
        <w:t xml:space="preserve"> </w:t>
      </w:r>
      <w:r w:rsidR="00FE2D08" w:rsidRPr="00543B19">
        <w:rPr>
          <w:rFonts w:ascii="Garamond" w:hAnsi="Garamond"/>
        </w:rPr>
        <w:t>pink</w:t>
      </w:r>
      <w:r w:rsidR="00FE2D08" w:rsidRPr="00543B19">
        <w:rPr>
          <w:rStyle w:val="hps"/>
          <w:rFonts w:ascii="Garamond" w:hAnsi="Garamond"/>
          <w:i/>
          <w:iCs/>
        </w:rPr>
        <w:t xml:space="preserve"> </w:t>
      </w:r>
      <w:r w:rsidR="00FE2D08">
        <w:rPr>
          <w:rStyle w:val="hps"/>
          <w:rFonts w:ascii="Garamond" w:hAnsi="Garamond"/>
          <w:iCs/>
        </w:rPr>
        <w:t>(</w:t>
      </w:r>
      <w:r w:rsidR="008A35DF" w:rsidRPr="00543B19">
        <w:rPr>
          <w:rStyle w:val="hps"/>
          <w:rFonts w:ascii="Garamond" w:hAnsi="Garamond"/>
          <w:i/>
          <w:iCs/>
        </w:rPr>
        <w:t>kayas</w:t>
      </w:r>
      <w:r w:rsidR="008A35DF" w:rsidRPr="00543B19">
        <w:rPr>
          <w:rFonts w:ascii="Garamond" w:hAnsi="Garamond"/>
        </w:rPr>
        <w:t xml:space="preserve">) </w:t>
      </w:r>
      <w:r w:rsidR="00FE2D08">
        <w:rPr>
          <w:rFonts w:ascii="Garamond" w:hAnsi="Garamond"/>
        </w:rPr>
        <w:t xml:space="preserve">which symbolizes youth </w:t>
      </w:r>
      <w:r w:rsidR="00817A29">
        <w:rPr>
          <w:rFonts w:ascii="Garamond" w:hAnsi="Garamond"/>
        </w:rPr>
        <w:t>naïveté</w:t>
      </w:r>
      <w:r w:rsidR="00FE2D08">
        <w:rPr>
          <w:rFonts w:ascii="Garamond" w:hAnsi="Garamond"/>
        </w:rPr>
        <w:t xml:space="preserve"> and tenderness. </w:t>
      </w:r>
      <w:r w:rsidR="008A35DF" w:rsidRPr="00543B19">
        <w:rPr>
          <w:rStyle w:val="hps"/>
          <w:rFonts w:ascii="Garamond" w:hAnsi="Garamond"/>
          <w:i/>
          <w:iCs/>
        </w:rPr>
        <w:t>Kayas</w:t>
      </w:r>
      <w:r w:rsidR="008A35DF" w:rsidRPr="00543B19">
        <w:rPr>
          <w:rFonts w:ascii="Garamond" w:hAnsi="Garamond"/>
        </w:rPr>
        <w:t xml:space="preserve">, </w:t>
      </w:r>
      <w:proofErr w:type="spellStart"/>
      <w:r w:rsidR="008A35DF" w:rsidRPr="00543B19">
        <w:rPr>
          <w:rStyle w:val="hps"/>
          <w:rFonts w:ascii="Garamond" w:hAnsi="Garamond"/>
          <w:i/>
          <w:iCs/>
        </w:rPr>
        <w:t>Kasumba</w:t>
      </w:r>
      <w:proofErr w:type="spellEnd"/>
      <w:r w:rsidR="008A35DF" w:rsidRPr="00543B19">
        <w:rPr>
          <w:rFonts w:ascii="Garamond" w:hAnsi="Garamond"/>
          <w:i/>
          <w:iCs/>
        </w:rPr>
        <w:t>,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and</w:t>
      </w:r>
      <w:r w:rsidR="008A35DF" w:rsidRPr="00543B19">
        <w:rPr>
          <w:rFonts w:ascii="Garamond" w:hAnsi="Garamond"/>
        </w:rPr>
        <w:t xml:space="preserve"> </w:t>
      </w:r>
      <w:proofErr w:type="spellStart"/>
      <w:r w:rsidR="008A35DF" w:rsidRPr="00543B19">
        <w:rPr>
          <w:rStyle w:val="hps"/>
          <w:rFonts w:ascii="Garamond" w:hAnsi="Garamond"/>
          <w:i/>
          <w:iCs/>
        </w:rPr>
        <w:t>Gandaria</w:t>
      </w:r>
      <w:proofErr w:type="spellEnd"/>
      <w:r w:rsidR="008A35DF" w:rsidRPr="00543B19">
        <w:rPr>
          <w:rFonts w:ascii="Garamond" w:hAnsi="Garamond"/>
        </w:rPr>
        <w:t xml:space="preserve"> </w:t>
      </w:r>
      <w:r w:rsidR="00FE2D08">
        <w:rPr>
          <w:rFonts w:ascii="Garamond" w:hAnsi="Garamond"/>
        </w:rPr>
        <w:t xml:space="preserve">are also </w:t>
      </w:r>
      <w:r w:rsidR="008A35DF" w:rsidRPr="00543B19">
        <w:rPr>
          <w:rStyle w:val="hps"/>
          <w:rFonts w:ascii="Garamond" w:hAnsi="Garamond"/>
        </w:rPr>
        <w:t>expressed in</w:t>
      </w:r>
      <w:r w:rsidR="008A35DF" w:rsidRPr="00543B19">
        <w:rPr>
          <w:rFonts w:ascii="Garamond" w:hAnsi="Garamond"/>
        </w:rPr>
        <w:t xml:space="preserve"> </w:t>
      </w:r>
      <w:proofErr w:type="spellStart"/>
      <w:r w:rsidR="00FE2D08" w:rsidRPr="00543B19">
        <w:rPr>
          <w:rStyle w:val="hps"/>
          <w:rFonts w:ascii="Garamond" w:hAnsi="Garamond"/>
        </w:rPr>
        <w:t>Sundanese</w:t>
      </w:r>
      <w:proofErr w:type="spellEnd"/>
      <w:r w:rsidR="00FE2D08" w:rsidRPr="00543B19">
        <w:rPr>
          <w:rStyle w:val="hps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rhyme</w:t>
      </w:r>
      <w:r w:rsidR="00FE2D08">
        <w:rPr>
          <w:rStyle w:val="hps"/>
          <w:rFonts w:ascii="Garamond" w:hAnsi="Garamond"/>
        </w:rPr>
        <w:t>s</w:t>
      </w:r>
      <w:r w:rsidR="008A35DF" w:rsidRPr="00543B19">
        <w:rPr>
          <w:rFonts w:ascii="Garamond" w:hAnsi="Garamond"/>
        </w:rPr>
        <w:t xml:space="preserve"> </w:t>
      </w:r>
      <w:r w:rsidR="00FE2D08">
        <w:rPr>
          <w:rStyle w:val="hps"/>
          <w:rFonts w:ascii="Garamond" w:hAnsi="Garamond"/>
        </w:rPr>
        <w:t xml:space="preserve">and </w:t>
      </w:r>
      <w:r w:rsidR="008A35DF" w:rsidRPr="00543B19">
        <w:rPr>
          <w:rStyle w:val="hps"/>
          <w:rFonts w:ascii="Garamond" w:hAnsi="Garamond"/>
        </w:rPr>
        <w:t>song</w:t>
      </w:r>
      <w:r w:rsidR="00FE2D08">
        <w:rPr>
          <w:rStyle w:val="hps"/>
          <w:rFonts w:ascii="Garamond" w:hAnsi="Garamond"/>
        </w:rPr>
        <w:t>s</w:t>
      </w:r>
      <w:r w:rsidR="008A35DF" w:rsidRPr="00543B19">
        <w:rPr>
          <w:rFonts w:ascii="Garamond" w:hAnsi="Garamond"/>
        </w:rPr>
        <w:t xml:space="preserve"> </w:t>
      </w:r>
      <w:r w:rsidR="00817A29">
        <w:rPr>
          <w:rFonts w:ascii="Garamond" w:hAnsi="Garamond"/>
        </w:rPr>
        <w:t xml:space="preserve">that </w:t>
      </w:r>
      <w:r w:rsidR="00817A29">
        <w:rPr>
          <w:rStyle w:val="hps"/>
          <w:rFonts w:ascii="Garamond" w:hAnsi="Garamond"/>
        </w:rPr>
        <w:t>offer</w:t>
      </w:r>
      <w:r w:rsidR="00FE2D08">
        <w:rPr>
          <w:rStyle w:val="hps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melancholic</w:t>
      </w:r>
      <w:r w:rsidR="008A35DF" w:rsidRPr="00543B19">
        <w:rPr>
          <w:rFonts w:ascii="Garamond" w:hAnsi="Garamond"/>
        </w:rPr>
        <w:t xml:space="preserve"> </w:t>
      </w:r>
      <w:r w:rsidR="00FE2D08">
        <w:rPr>
          <w:rStyle w:val="hps"/>
          <w:rFonts w:ascii="Garamond" w:hAnsi="Garamond"/>
        </w:rPr>
        <w:t>sounds</w:t>
      </w:r>
      <w:r w:rsidR="00FE2D08">
        <w:rPr>
          <w:rFonts w:ascii="Garamond" w:hAnsi="Garamond"/>
        </w:rPr>
        <w:t xml:space="preserve"> accompanied by flutes and encourage ge</w:t>
      </w:r>
      <w:r w:rsidR="00817A29">
        <w:rPr>
          <w:rFonts w:ascii="Garamond" w:hAnsi="Garamond"/>
        </w:rPr>
        <w:t>ntleness upon the natural world;</w:t>
      </w:r>
      <w:r w:rsidR="00FE2D08">
        <w:rPr>
          <w:rFonts w:ascii="Garamond" w:hAnsi="Garamond"/>
        </w:rPr>
        <w:t xml:space="preserve"> “save the world” is their message. Flowers and birds embody the sweet</w:t>
      </w:r>
      <w:r w:rsidR="00817A29">
        <w:rPr>
          <w:rFonts w:ascii="Garamond" w:hAnsi="Garamond"/>
        </w:rPr>
        <w:t>nes</w:t>
      </w:r>
      <w:r w:rsidR="00FE2D08">
        <w:rPr>
          <w:rFonts w:ascii="Garamond" w:hAnsi="Garamond"/>
        </w:rPr>
        <w:t>s of living things. (Figure 5)</w:t>
      </w:r>
      <w:r w:rsidR="00817A29">
        <w:rPr>
          <w:rFonts w:ascii="Garamond" w:hAnsi="Garamond"/>
        </w:rPr>
        <w:t xml:space="preserve"> </w:t>
      </w:r>
      <w:r w:rsidR="00285546">
        <w:rPr>
          <w:rStyle w:val="hps"/>
          <w:rFonts w:ascii="Garamond" w:hAnsi="Garamond"/>
        </w:rPr>
        <w:t xml:space="preserve">The </w:t>
      </w:r>
      <w:proofErr w:type="spellStart"/>
      <w:r w:rsidR="00285546" w:rsidRPr="00543B19">
        <w:rPr>
          <w:rStyle w:val="hps"/>
          <w:rFonts w:ascii="Garamond" w:hAnsi="Garamond"/>
        </w:rPr>
        <w:t>Garut</w:t>
      </w:r>
      <w:proofErr w:type="spellEnd"/>
      <w:r w:rsidR="00285546" w:rsidRPr="00543B19">
        <w:rPr>
          <w:rFonts w:ascii="Garamond" w:hAnsi="Garamond"/>
        </w:rPr>
        <w:t xml:space="preserve"> </w:t>
      </w:r>
      <w:proofErr w:type="spellStart"/>
      <w:r w:rsidR="00285546" w:rsidRPr="00543B19">
        <w:rPr>
          <w:rStyle w:val="hps"/>
          <w:rFonts w:ascii="Garamond" w:hAnsi="Garamond"/>
        </w:rPr>
        <w:t>Parahyangan</w:t>
      </w:r>
      <w:proofErr w:type="spellEnd"/>
      <w:r w:rsidR="00285546">
        <w:rPr>
          <w:rStyle w:val="hps"/>
          <w:rFonts w:ascii="Garamond" w:hAnsi="Garamond"/>
        </w:rPr>
        <w:t xml:space="preserve"> Batik tradition </w:t>
      </w:r>
      <w:r w:rsidR="00285546">
        <w:rPr>
          <w:rFonts w:ascii="Garamond" w:hAnsi="Garamond"/>
        </w:rPr>
        <w:t>carries</w:t>
      </w:r>
      <w:r w:rsidR="008A35DF" w:rsidRPr="00543B19">
        <w:rPr>
          <w:rFonts w:ascii="Garamond" w:hAnsi="Garamond"/>
        </w:rPr>
        <w:t xml:space="preserve"> </w:t>
      </w:r>
      <w:r w:rsidR="00817A29">
        <w:rPr>
          <w:rStyle w:val="hps"/>
          <w:rFonts w:ascii="Garamond" w:hAnsi="Garamond"/>
        </w:rPr>
        <w:t>this</w:t>
      </w:r>
      <w:r w:rsidR="008A35DF" w:rsidRPr="00543B19">
        <w:rPr>
          <w:rStyle w:val="hps"/>
          <w:rFonts w:ascii="Garamond" w:hAnsi="Garamond"/>
        </w:rPr>
        <w:t xml:space="preserve"> </w:t>
      </w:r>
      <w:r w:rsidR="00285546">
        <w:rPr>
          <w:rStyle w:val="hps"/>
          <w:rFonts w:ascii="Garamond" w:hAnsi="Garamond"/>
        </w:rPr>
        <w:t xml:space="preserve">ancestral </w:t>
      </w:r>
      <w:r w:rsidR="008A35DF" w:rsidRPr="00543B19">
        <w:rPr>
          <w:rStyle w:val="hps"/>
          <w:rFonts w:ascii="Garamond" w:hAnsi="Garamond"/>
        </w:rPr>
        <w:t xml:space="preserve">message </w:t>
      </w:r>
      <w:r w:rsidR="00285546">
        <w:rPr>
          <w:rStyle w:val="hps"/>
          <w:rFonts w:ascii="Garamond" w:hAnsi="Garamond"/>
        </w:rPr>
        <w:t xml:space="preserve">of patience and tenderness towards </w:t>
      </w:r>
      <w:r w:rsidR="00817A29">
        <w:rPr>
          <w:rStyle w:val="hps"/>
          <w:rFonts w:ascii="Garamond" w:hAnsi="Garamond"/>
        </w:rPr>
        <w:t>nature and life, its plants, flowers and</w:t>
      </w:r>
      <w:r w:rsidR="00285546">
        <w:rPr>
          <w:rStyle w:val="hps"/>
          <w:rFonts w:ascii="Garamond" w:hAnsi="Garamond"/>
        </w:rPr>
        <w:t xml:space="preserve"> animals. </w:t>
      </w:r>
      <w:r w:rsidR="00817A29">
        <w:rPr>
          <w:rStyle w:val="hps"/>
          <w:rFonts w:ascii="Garamond" w:hAnsi="Garamond"/>
        </w:rPr>
        <w:t>The</w:t>
      </w:r>
      <w:r w:rsidR="00285546">
        <w:rPr>
          <w:rStyle w:val="hps"/>
          <w:rFonts w:ascii="Garamond" w:hAnsi="Garamond"/>
        </w:rPr>
        <w:t xml:space="preserve"> message</w:t>
      </w:r>
      <w:r w:rsidR="00817A29">
        <w:rPr>
          <w:rStyle w:val="hps"/>
          <w:rFonts w:ascii="Garamond" w:hAnsi="Garamond"/>
        </w:rPr>
        <w:t xml:space="preserve"> is passed</w:t>
      </w:r>
      <w:r w:rsidR="00285546">
        <w:rPr>
          <w:rStyle w:val="hps"/>
          <w:rFonts w:ascii="Garamond" w:hAnsi="Garamond"/>
        </w:rPr>
        <w:t xml:space="preserve"> on from generation to generation and encourages joy </w:t>
      </w:r>
      <w:r w:rsidR="00817A29">
        <w:rPr>
          <w:rStyle w:val="hps"/>
          <w:rFonts w:ascii="Garamond" w:hAnsi="Garamond"/>
        </w:rPr>
        <w:t xml:space="preserve">in its </w:t>
      </w:r>
      <w:r w:rsidR="00285546">
        <w:rPr>
          <w:rStyle w:val="hps"/>
          <w:rFonts w:ascii="Garamond" w:hAnsi="Garamond"/>
        </w:rPr>
        <w:t xml:space="preserve">images of chirping birds (Hastings and </w:t>
      </w:r>
      <w:proofErr w:type="spellStart"/>
      <w:r w:rsidR="00285546">
        <w:rPr>
          <w:rStyle w:val="hps"/>
          <w:rFonts w:ascii="Garamond" w:hAnsi="Garamond"/>
        </w:rPr>
        <w:t>Selbie</w:t>
      </w:r>
      <w:proofErr w:type="spellEnd"/>
      <w:r w:rsidR="00285546">
        <w:rPr>
          <w:rStyle w:val="hps"/>
          <w:rFonts w:ascii="Garamond" w:hAnsi="Garamond"/>
        </w:rPr>
        <w:t xml:space="preserve"> 2003)</w:t>
      </w:r>
    </w:p>
    <w:p w:rsidR="00817A29" w:rsidRPr="00817A29" w:rsidRDefault="00817A29" w:rsidP="00817A29">
      <w:pPr>
        <w:jc w:val="both"/>
        <w:rPr>
          <w:rStyle w:val="hps"/>
          <w:rFonts w:ascii="Garamond" w:hAnsi="Garamond" w:cs="DejaVu Sans"/>
        </w:rPr>
      </w:pPr>
    </w:p>
    <w:p w:rsidR="004429A4" w:rsidRDefault="007047E5" w:rsidP="00054BAA">
      <w:pPr>
        <w:jc w:val="center"/>
        <w:rPr>
          <w:rStyle w:val="hps"/>
          <w:rFonts w:ascii="Garamond" w:hAnsi="Garamond"/>
        </w:rPr>
      </w:pPr>
      <w:r>
        <w:rPr>
          <w:rFonts w:ascii="Garamond" w:hAnsi="Garamond" w:cs="Times New Roman"/>
          <w:noProof/>
          <w:lang w:eastAsia="en-US" w:bidi="ar-SA"/>
        </w:rPr>
        <w:drawing>
          <wp:inline distT="0" distB="0" distL="0" distR="0">
            <wp:extent cx="2857500" cy="2146300"/>
            <wp:effectExtent l="19050" t="0" r="0" b="0"/>
            <wp:docPr id="13" name="Picture 11" descr="F:\Review Agustus 2012 scopus\figure 5. (retreived from mulyaintan.wordpress.c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eview Agustus 2012 scopus\figure 5. (retreived from mulyaintan.wordpress.com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29" w:rsidRPr="008A0C3A" w:rsidRDefault="007047E5" w:rsidP="00054BAA">
      <w:pPr>
        <w:jc w:val="center"/>
        <w:rPr>
          <w:rStyle w:val="hps"/>
          <w:rFonts w:ascii="Garamond" w:hAnsi="Garamond"/>
          <w:bCs/>
        </w:rPr>
      </w:pPr>
      <w:r w:rsidRPr="008A0C3A">
        <w:rPr>
          <w:rStyle w:val="hps"/>
          <w:rFonts w:ascii="Garamond" w:hAnsi="Garamond"/>
          <w:bCs/>
        </w:rPr>
        <w:t xml:space="preserve">Figure 5. </w:t>
      </w:r>
      <w:proofErr w:type="spellStart"/>
      <w:r w:rsidRPr="008A0C3A">
        <w:rPr>
          <w:rStyle w:val="hps"/>
          <w:rFonts w:ascii="Garamond" w:hAnsi="Garamond"/>
          <w:bCs/>
        </w:rPr>
        <w:t>Garut</w:t>
      </w:r>
      <w:proofErr w:type="spellEnd"/>
      <w:r w:rsidRPr="008A0C3A">
        <w:rPr>
          <w:rStyle w:val="hps"/>
          <w:rFonts w:ascii="Garamond" w:hAnsi="Garamond"/>
          <w:bCs/>
        </w:rPr>
        <w:t xml:space="preserve"> Batik</w:t>
      </w:r>
    </w:p>
    <w:p w:rsidR="007047E5" w:rsidRPr="006A66A8" w:rsidRDefault="007047E5" w:rsidP="00054BAA">
      <w:pPr>
        <w:jc w:val="center"/>
        <w:rPr>
          <w:rStyle w:val="hps"/>
          <w:rFonts w:ascii="Garamond" w:hAnsi="Garamond"/>
          <w:bCs/>
          <w:color w:val="FF0000"/>
        </w:rPr>
      </w:pPr>
    </w:p>
    <w:p w:rsidR="00054BAA" w:rsidRPr="00543B19" w:rsidRDefault="00054BAA" w:rsidP="00054BAA">
      <w:pPr>
        <w:jc w:val="center"/>
        <w:rPr>
          <w:rStyle w:val="hps"/>
          <w:rFonts w:ascii="Garamond" w:hAnsi="Garamond"/>
        </w:rPr>
      </w:pPr>
      <w:r w:rsidRPr="00543B19">
        <w:rPr>
          <w:rStyle w:val="hps"/>
          <w:rFonts w:ascii="Garamond" w:hAnsi="Garamond"/>
          <w:b/>
          <w:bCs/>
        </w:rPr>
        <w:t>4. Conclusions</w:t>
      </w:r>
    </w:p>
    <w:p w:rsidR="009878A3" w:rsidRDefault="001B7519" w:rsidP="009878A3">
      <w:pPr>
        <w:jc w:val="both"/>
        <w:rPr>
          <w:rFonts w:ascii="Garamond" w:hAnsi="Garamond"/>
        </w:rPr>
      </w:pPr>
      <w:r w:rsidRPr="00543B19">
        <w:rPr>
          <w:rStyle w:val="hps"/>
          <w:rFonts w:ascii="Garamond" w:hAnsi="Garamond"/>
        </w:rPr>
        <w:t>Batik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motif</w:t>
      </w:r>
      <w:r>
        <w:rPr>
          <w:rStyle w:val="hps"/>
          <w:rFonts w:ascii="Garamond" w:hAnsi="Garamond"/>
        </w:rPr>
        <w:t>s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are</w:t>
      </w:r>
      <w:r w:rsidRPr="00543B19">
        <w:rPr>
          <w:rStyle w:val="hps"/>
          <w:rFonts w:ascii="Garamond" w:hAnsi="Garamond"/>
        </w:rPr>
        <w:t xml:space="preserve"> not </w:t>
      </w:r>
      <w:r>
        <w:rPr>
          <w:rStyle w:val="hps"/>
          <w:rFonts w:ascii="Garamond" w:hAnsi="Garamond"/>
        </w:rPr>
        <w:t>just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physical realit</w:t>
      </w:r>
      <w:r>
        <w:rPr>
          <w:rStyle w:val="hps"/>
          <w:rFonts w:ascii="Garamond" w:hAnsi="Garamond"/>
        </w:rPr>
        <w:t>ies</w:t>
      </w:r>
      <w:r w:rsidRPr="00543B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objects of clothing; they </w:t>
      </w:r>
      <w:r>
        <w:rPr>
          <w:rStyle w:val="hps"/>
          <w:rFonts w:ascii="Garamond" w:hAnsi="Garamond"/>
        </w:rPr>
        <w:t>are</w:t>
      </w:r>
      <w:r w:rsidRPr="00543B19">
        <w:rPr>
          <w:rFonts w:ascii="Garamond" w:hAnsi="Garamond"/>
        </w:rPr>
        <w:t xml:space="preserve"> </w:t>
      </w:r>
      <w:r>
        <w:rPr>
          <w:rStyle w:val="hps"/>
          <w:rFonts w:ascii="Garamond" w:hAnsi="Garamond"/>
        </w:rPr>
        <w:t>also signs that embody ways</w:t>
      </w:r>
      <w:r w:rsidRPr="00543B19">
        <w:rPr>
          <w:rFonts w:ascii="Garamond" w:hAnsi="Garamond"/>
        </w:rPr>
        <w:t xml:space="preserve"> </w:t>
      </w:r>
      <w:r w:rsidRPr="00543B19">
        <w:rPr>
          <w:rStyle w:val="hps"/>
          <w:rFonts w:ascii="Garamond" w:hAnsi="Garamond"/>
        </w:rPr>
        <w:t>of thinking</w:t>
      </w:r>
      <w:r w:rsidRPr="00543B19">
        <w:rPr>
          <w:rFonts w:ascii="Garamond" w:hAnsi="Garamond"/>
        </w:rPr>
        <w:t xml:space="preserve"> </w:t>
      </w:r>
      <w:r w:rsidR="00B703A0">
        <w:rPr>
          <w:rStyle w:val="hps"/>
          <w:rFonts w:ascii="Garamond" w:hAnsi="Garamond"/>
        </w:rPr>
        <w:t>and</w:t>
      </w:r>
      <w:r>
        <w:rPr>
          <w:rStyle w:val="hps"/>
          <w:rFonts w:ascii="Garamond" w:hAnsi="Garamond"/>
        </w:rPr>
        <w:t xml:space="preserve"> </w:t>
      </w:r>
      <w:r w:rsidR="00B703A0">
        <w:rPr>
          <w:rStyle w:val="hps"/>
          <w:rFonts w:ascii="Garamond" w:hAnsi="Garamond"/>
        </w:rPr>
        <w:t>collectivism in Indonesian</w:t>
      </w:r>
      <w:r w:rsidRPr="00543B19">
        <w:rPr>
          <w:rStyle w:val="hps"/>
          <w:rFonts w:ascii="Garamond" w:hAnsi="Garamond"/>
        </w:rPr>
        <w:t xml:space="preserve"> culture</w:t>
      </w:r>
      <w:r w:rsidR="00B703A0">
        <w:rPr>
          <w:rStyle w:val="hps"/>
          <w:rFonts w:ascii="Garamond" w:hAnsi="Garamond"/>
        </w:rPr>
        <w:t>s</w:t>
      </w:r>
      <w:r w:rsidRPr="00543B19">
        <w:rPr>
          <w:rFonts w:ascii="Garamond" w:hAnsi="Garamond"/>
        </w:rPr>
        <w:t xml:space="preserve">. </w:t>
      </w:r>
      <w:r w:rsidR="008A35DF" w:rsidRPr="00543B19">
        <w:rPr>
          <w:rStyle w:val="hps"/>
          <w:rFonts w:ascii="Garamond" w:hAnsi="Garamond"/>
        </w:rPr>
        <w:t>There are still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many hundreds of</w:t>
      </w:r>
      <w:r w:rsidR="008A35DF" w:rsidRPr="00543B19">
        <w:rPr>
          <w:rFonts w:ascii="Garamond" w:hAnsi="Garamond"/>
        </w:rPr>
        <w:t xml:space="preserve"> </w:t>
      </w:r>
      <w:r w:rsidR="004429A4">
        <w:rPr>
          <w:rFonts w:ascii="Garamond" w:hAnsi="Garamond"/>
        </w:rPr>
        <w:t xml:space="preserve">splendid </w:t>
      </w:r>
      <w:r w:rsidR="004429A4">
        <w:rPr>
          <w:rStyle w:val="hps"/>
          <w:rFonts w:ascii="Garamond" w:hAnsi="Garamond"/>
        </w:rPr>
        <w:t>B</w:t>
      </w:r>
      <w:r w:rsidR="008A35DF" w:rsidRPr="00543B19">
        <w:rPr>
          <w:rStyle w:val="hps"/>
          <w:rFonts w:ascii="Garamond" w:hAnsi="Garamond"/>
        </w:rPr>
        <w:t>atik</w:t>
      </w:r>
      <w:r w:rsidR="008A35DF" w:rsidRPr="00543B19">
        <w:rPr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motifs</w:t>
      </w:r>
      <w:r w:rsidR="004429A4">
        <w:rPr>
          <w:rStyle w:val="hps"/>
          <w:rFonts w:ascii="Garamond" w:hAnsi="Garamond"/>
        </w:rPr>
        <w:t>, witness t</w:t>
      </w:r>
      <w:r w:rsidR="00E82ABE">
        <w:rPr>
          <w:rStyle w:val="hps"/>
          <w:rFonts w:ascii="Garamond" w:hAnsi="Garamond"/>
        </w:rPr>
        <w:t xml:space="preserve">o the rich cultural heritage of this </w:t>
      </w:r>
      <w:r w:rsidR="004429A4">
        <w:rPr>
          <w:rStyle w:val="hps"/>
          <w:rFonts w:ascii="Garamond" w:hAnsi="Garamond"/>
        </w:rPr>
        <w:t xml:space="preserve">geographical area. </w:t>
      </w:r>
      <w:r>
        <w:rPr>
          <w:rStyle w:val="hps"/>
          <w:rFonts w:ascii="Garamond" w:hAnsi="Garamond"/>
        </w:rPr>
        <w:t xml:space="preserve">This paper has only </w:t>
      </w:r>
      <w:r w:rsidR="003407BE">
        <w:rPr>
          <w:rStyle w:val="hps"/>
          <w:rFonts w:ascii="Garamond" w:hAnsi="Garamond"/>
        </w:rPr>
        <w:t xml:space="preserve">presented </w:t>
      </w:r>
      <w:r>
        <w:rPr>
          <w:rStyle w:val="hps"/>
          <w:rFonts w:ascii="Garamond" w:hAnsi="Garamond"/>
        </w:rPr>
        <w:t xml:space="preserve">a glimpse of the possibilities that semiotic research on Batik motifs </w:t>
      </w:r>
      <w:r w:rsidR="003407BE">
        <w:rPr>
          <w:rStyle w:val="hps"/>
          <w:rFonts w:ascii="Garamond" w:hAnsi="Garamond"/>
        </w:rPr>
        <w:t xml:space="preserve">can offer to Cultural Studies. The authors hope that their work will </w:t>
      </w:r>
      <w:r w:rsidR="008A35DF" w:rsidRPr="00543B19">
        <w:rPr>
          <w:rStyle w:val="hps"/>
          <w:rFonts w:ascii="Garamond" w:hAnsi="Garamond"/>
        </w:rPr>
        <w:t xml:space="preserve">inspire </w:t>
      </w:r>
      <w:r w:rsidR="003407BE">
        <w:rPr>
          <w:rStyle w:val="hps"/>
          <w:rFonts w:ascii="Garamond" w:hAnsi="Garamond"/>
        </w:rPr>
        <w:t xml:space="preserve">other </w:t>
      </w:r>
      <w:r w:rsidR="008A35DF" w:rsidRPr="00543B19">
        <w:rPr>
          <w:rStyle w:val="hps"/>
          <w:rFonts w:ascii="Garamond" w:hAnsi="Garamond"/>
        </w:rPr>
        <w:t>people</w:t>
      </w:r>
      <w:r w:rsidR="008A35DF" w:rsidRPr="00543B19">
        <w:rPr>
          <w:rStyle w:val="longtext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to</w:t>
      </w:r>
      <w:r w:rsidR="008A35DF" w:rsidRPr="00543B19">
        <w:rPr>
          <w:rStyle w:val="longtext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explore the</w:t>
      </w:r>
      <w:r w:rsidR="008A35DF" w:rsidRPr="00543B19">
        <w:rPr>
          <w:rStyle w:val="longtext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noble values</w:t>
      </w:r>
      <w:r w:rsidR="008A35DF" w:rsidRPr="00543B19">
        <w:rPr>
          <w:rStyle w:val="longtext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​​</w:t>
      </w:r>
      <w:r w:rsidR="003407BE">
        <w:rPr>
          <w:rStyle w:val="hps"/>
          <w:rFonts w:ascii="Garamond" w:hAnsi="Garamond"/>
        </w:rPr>
        <w:t>Indonesian</w:t>
      </w:r>
      <w:r w:rsidR="008A35DF" w:rsidRPr="00543B19">
        <w:rPr>
          <w:rStyle w:val="longtext"/>
          <w:rFonts w:ascii="Garamond" w:hAnsi="Garamond"/>
        </w:rPr>
        <w:t xml:space="preserve"> </w:t>
      </w:r>
      <w:r w:rsidR="008A35DF" w:rsidRPr="00543B19">
        <w:rPr>
          <w:rStyle w:val="hps"/>
          <w:rFonts w:ascii="Garamond" w:hAnsi="Garamond"/>
        </w:rPr>
        <w:t>culture</w:t>
      </w:r>
      <w:r w:rsidR="003407BE">
        <w:rPr>
          <w:rStyle w:val="hps"/>
          <w:rFonts w:ascii="Garamond" w:hAnsi="Garamond"/>
        </w:rPr>
        <w:t>s</w:t>
      </w:r>
      <w:r w:rsidR="008A35DF" w:rsidRPr="00543B19">
        <w:rPr>
          <w:rStyle w:val="longtext"/>
          <w:rFonts w:ascii="Garamond" w:hAnsi="Garamond"/>
        </w:rPr>
        <w:t xml:space="preserve">, </w:t>
      </w:r>
      <w:r w:rsidR="003407BE">
        <w:rPr>
          <w:rStyle w:val="longtext"/>
          <w:rFonts w:ascii="Garamond" w:hAnsi="Garamond"/>
        </w:rPr>
        <w:t xml:space="preserve">and contribute to </w:t>
      </w:r>
      <w:r w:rsidR="008A35DF" w:rsidRPr="00543B19">
        <w:rPr>
          <w:rStyle w:val="hps"/>
          <w:rFonts w:ascii="Garamond" w:hAnsi="Garamond"/>
        </w:rPr>
        <w:t xml:space="preserve">enrich </w:t>
      </w:r>
      <w:r w:rsidR="00E82ABE">
        <w:rPr>
          <w:rStyle w:val="longtext"/>
          <w:rFonts w:ascii="Garamond" w:hAnsi="Garamond"/>
        </w:rPr>
        <w:t>and preserve its</w:t>
      </w:r>
      <w:r w:rsidR="003407BE">
        <w:rPr>
          <w:rStyle w:val="longtext"/>
          <w:rFonts w:ascii="Garamond" w:hAnsi="Garamond"/>
        </w:rPr>
        <w:t xml:space="preserve"> historical heritage.  </w:t>
      </w:r>
    </w:p>
    <w:p w:rsidR="009878A3" w:rsidRDefault="009878A3" w:rsidP="009878A3">
      <w:pPr>
        <w:jc w:val="both"/>
        <w:rPr>
          <w:rFonts w:ascii="Garamond" w:hAnsi="Garamond"/>
        </w:rPr>
      </w:pPr>
    </w:p>
    <w:p w:rsidR="009878A3" w:rsidRDefault="009878A3" w:rsidP="009878A3">
      <w:pPr>
        <w:jc w:val="both"/>
        <w:rPr>
          <w:rFonts w:ascii="Garamond" w:hAnsi="Garamond"/>
          <w:b/>
        </w:rPr>
      </w:pPr>
      <w:r w:rsidRPr="009878A3">
        <w:rPr>
          <w:rFonts w:ascii="Garamond" w:hAnsi="Garamond"/>
          <w:b/>
        </w:rPr>
        <w:t>Works Cited</w:t>
      </w:r>
    </w:p>
    <w:p w:rsidR="00CA0B65" w:rsidRPr="001863AA" w:rsidRDefault="00CA0B65" w:rsidP="00CA0B65">
      <w:pPr>
        <w:rPr>
          <w:rFonts w:ascii="Garamond" w:hAnsi="Garamond"/>
        </w:rPr>
      </w:pPr>
      <w:r w:rsidRPr="001863AA">
        <w:rPr>
          <w:rFonts w:ascii="Garamond" w:hAnsi="Garamond"/>
        </w:rPr>
        <w:t xml:space="preserve">Adams, K. M. and Dickey, S. </w:t>
      </w:r>
      <w:r w:rsidRPr="003F6E6E">
        <w:rPr>
          <w:rFonts w:ascii="Garamond" w:hAnsi="Garamond"/>
          <w:i/>
        </w:rPr>
        <w:t xml:space="preserve">Home and Hegemony: Domestic Service and Identity Politics in South and Southeast Asia.  </w:t>
      </w:r>
      <w:r w:rsidRPr="001863AA">
        <w:rPr>
          <w:rFonts w:ascii="Garamond" w:hAnsi="Garamond"/>
        </w:rPr>
        <w:t>Michigan: The University of Michigan Press, 2000</w:t>
      </w:r>
    </w:p>
    <w:p w:rsidR="00CA0B65" w:rsidRPr="003F6E6E" w:rsidRDefault="003F6E6E" w:rsidP="00CA0B65">
      <w:pPr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</w:rPr>
        <w:t>Affendi</w:t>
      </w:r>
      <w:proofErr w:type="spellEnd"/>
      <w:r>
        <w:rPr>
          <w:rFonts w:ascii="Garamond" w:hAnsi="Garamond"/>
        </w:rPr>
        <w:t>, Y.</w:t>
      </w:r>
      <w:r w:rsidR="00CA0B65" w:rsidRPr="001863AA">
        <w:rPr>
          <w:rFonts w:ascii="Garamond" w:hAnsi="Garamond"/>
        </w:rPr>
        <w:t xml:space="preserve">  </w:t>
      </w:r>
      <w:r>
        <w:rPr>
          <w:rFonts w:ascii="Garamond" w:hAnsi="Garamond"/>
        </w:rPr>
        <w:t>“</w:t>
      </w:r>
      <w:proofErr w:type="spellStart"/>
      <w:r w:rsidR="00CA0B65" w:rsidRPr="001863AA">
        <w:rPr>
          <w:rFonts w:ascii="Garamond" w:hAnsi="Garamond"/>
        </w:rPr>
        <w:t>Seni</w:t>
      </w:r>
      <w:proofErr w:type="spellEnd"/>
      <w:r w:rsidR="00CA0B65" w:rsidRPr="001863AA">
        <w:rPr>
          <w:rFonts w:ascii="Garamond" w:hAnsi="Garamond"/>
        </w:rPr>
        <w:t xml:space="preserve"> </w:t>
      </w:r>
      <w:proofErr w:type="spellStart"/>
      <w:r w:rsidR="00CA0B65" w:rsidRPr="001863AA">
        <w:rPr>
          <w:rFonts w:ascii="Garamond" w:hAnsi="Garamond"/>
        </w:rPr>
        <w:t>Kriya</w:t>
      </w:r>
      <w:proofErr w:type="spellEnd"/>
      <w:r w:rsidR="00CA0B65" w:rsidRPr="001863AA">
        <w:rPr>
          <w:rFonts w:ascii="Garamond" w:hAnsi="Garamond"/>
        </w:rPr>
        <w:t xml:space="preserve"> Batik </w:t>
      </w:r>
      <w:proofErr w:type="spellStart"/>
      <w:r w:rsidR="00CA0B65" w:rsidRPr="001863AA">
        <w:rPr>
          <w:rFonts w:ascii="Garamond" w:hAnsi="Garamond"/>
        </w:rPr>
        <w:t>Dalam</w:t>
      </w:r>
      <w:proofErr w:type="spellEnd"/>
      <w:r w:rsidR="00CA0B65" w:rsidRPr="001863AA">
        <w:rPr>
          <w:rFonts w:ascii="Garamond" w:hAnsi="Garamond"/>
        </w:rPr>
        <w:t xml:space="preserve"> </w:t>
      </w:r>
      <w:proofErr w:type="spellStart"/>
      <w:r w:rsidR="00CA0B65" w:rsidRPr="001863AA">
        <w:rPr>
          <w:rFonts w:ascii="Garamond" w:hAnsi="Garamond"/>
        </w:rPr>
        <w:t>Tradisi</w:t>
      </w:r>
      <w:proofErr w:type="spellEnd"/>
      <w:r w:rsidR="00CA0B65" w:rsidRPr="001863AA">
        <w:rPr>
          <w:rFonts w:ascii="Garamond" w:hAnsi="Garamond"/>
        </w:rPr>
        <w:t xml:space="preserve"> </w:t>
      </w:r>
      <w:proofErr w:type="spellStart"/>
      <w:r w:rsidR="00CA0B65" w:rsidRPr="001863AA">
        <w:rPr>
          <w:rFonts w:ascii="Garamond" w:hAnsi="Garamond"/>
        </w:rPr>
        <w:t>Bar</w:t>
      </w:r>
      <w:r>
        <w:rPr>
          <w:rFonts w:ascii="Garamond" w:hAnsi="Garamond"/>
        </w:rPr>
        <w:t>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Menghadapi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Arus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Budaya</w:t>
      </w:r>
      <w:proofErr w:type="spellEnd"/>
      <w:r>
        <w:rPr>
          <w:rFonts w:ascii="Garamond" w:hAnsi="Garamond"/>
        </w:rPr>
        <w:t xml:space="preserve">.” </w:t>
      </w:r>
      <w:r w:rsidRPr="003F6E6E">
        <w:rPr>
          <w:rFonts w:ascii="Garamond" w:hAnsi="Garamond"/>
          <w:i/>
          <w:lang w:val="es-ES"/>
        </w:rPr>
        <w:t>Global</w:t>
      </w:r>
      <w:r w:rsidR="00CA0B65" w:rsidRPr="003F6E6E">
        <w:rPr>
          <w:rFonts w:ascii="Garamond" w:hAnsi="Garamond"/>
          <w:i/>
          <w:lang w:val="es-ES"/>
        </w:rPr>
        <w:t xml:space="preserve"> </w:t>
      </w:r>
      <w:proofErr w:type="spellStart"/>
      <w:r w:rsidR="00CA0B65" w:rsidRPr="003F6E6E">
        <w:rPr>
          <w:rFonts w:ascii="Garamond" w:hAnsi="Garamond"/>
          <w:i/>
          <w:lang w:val="es-ES"/>
        </w:rPr>
        <w:t>Journal</w:t>
      </w:r>
      <w:proofErr w:type="spellEnd"/>
      <w:r w:rsidR="00CA0B65" w:rsidRPr="003F6E6E">
        <w:rPr>
          <w:rFonts w:ascii="Garamond" w:hAnsi="Garamond"/>
          <w:i/>
          <w:lang w:val="es-ES"/>
        </w:rPr>
        <w:t xml:space="preserve"> </w:t>
      </w:r>
      <w:proofErr w:type="spellStart"/>
      <w:r w:rsidR="00CA0B65" w:rsidRPr="003F6E6E">
        <w:rPr>
          <w:rFonts w:ascii="Garamond" w:hAnsi="Garamond"/>
          <w:i/>
          <w:lang w:val="es-ES"/>
        </w:rPr>
        <w:t>Seni</w:t>
      </w:r>
      <w:proofErr w:type="spellEnd"/>
      <w:r w:rsidR="00CA0B65" w:rsidRPr="003F6E6E">
        <w:rPr>
          <w:rFonts w:ascii="Garamond" w:hAnsi="Garamond"/>
          <w:i/>
          <w:lang w:val="es-ES"/>
        </w:rPr>
        <w:t xml:space="preserve"> </w:t>
      </w:r>
      <w:proofErr w:type="spellStart"/>
      <w:r w:rsidR="00CA0B65" w:rsidRPr="003F6E6E">
        <w:rPr>
          <w:rFonts w:ascii="Garamond" w:hAnsi="Garamond"/>
          <w:i/>
          <w:lang w:val="es-ES"/>
        </w:rPr>
        <w:t>Rupa</w:t>
      </w:r>
      <w:proofErr w:type="spellEnd"/>
      <w:r w:rsidR="00CA0B65" w:rsidRPr="003F6E6E">
        <w:rPr>
          <w:rFonts w:ascii="Garamond" w:hAnsi="Garamond"/>
          <w:i/>
          <w:lang w:val="es-ES"/>
        </w:rPr>
        <w:t xml:space="preserve"> dan </w:t>
      </w:r>
      <w:proofErr w:type="spellStart"/>
      <w:r w:rsidR="00CA0B65" w:rsidRPr="003F6E6E">
        <w:rPr>
          <w:rFonts w:ascii="Garamond" w:hAnsi="Garamond"/>
          <w:i/>
          <w:lang w:val="es-ES"/>
        </w:rPr>
        <w:t>Desain</w:t>
      </w:r>
      <w:proofErr w:type="spellEnd"/>
      <w:r w:rsidR="00CA0B65" w:rsidRPr="003F6E6E">
        <w:rPr>
          <w:rFonts w:ascii="Garamond" w:hAnsi="Garamond"/>
          <w:lang w:val="es-ES"/>
        </w:rPr>
        <w:t xml:space="preserve">, 2000, pp. 1-10. </w:t>
      </w:r>
      <w:r w:rsidRPr="003F6E6E">
        <w:rPr>
          <w:rFonts w:ascii="Garamond" w:hAnsi="Garamond"/>
          <w:lang w:val="en-GB"/>
        </w:rPr>
        <w:t>Onli</w:t>
      </w:r>
      <w:r>
        <w:rPr>
          <w:rFonts w:ascii="Garamond" w:hAnsi="Garamond"/>
          <w:lang w:val="en-GB"/>
        </w:rPr>
        <w:t xml:space="preserve">ne at </w:t>
      </w:r>
      <w:r w:rsidR="00CA0B65" w:rsidRPr="003F6E6E">
        <w:rPr>
          <w:rFonts w:ascii="Garamond" w:hAnsi="Garamond"/>
          <w:lang w:val="en-GB"/>
        </w:rPr>
        <w:t>http://digilib.its.ac.id/.../ITS-Master-16785-Bibliography</w:t>
      </w:r>
      <w:r>
        <w:rPr>
          <w:rFonts w:ascii="Garamond" w:hAnsi="Garamond"/>
          <w:lang w:val="en-GB"/>
        </w:rPr>
        <w:t xml:space="preserve"> </w:t>
      </w:r>
      <w:r w:rsidR="00CA0B65" w:rsidRPr="003F6E6E">
        <w:rPr>
          <w:rFonts w:ascii="Garamond" w:hAnsi="Garamond"/>
          <w:lang w:val="en-GB"/>
        </w:rPr>
        <w:t xml:space="preserve"> </w:t>
      </w:r>
    </w:p>
    <w:p w:rsidR="003D5DA4" w:rsidRPr="00C53773" w:rsidRDefault="003D5DA4" w:rsidP="003D5D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Bühler</w:t>
      </w:r>
      <w:proofErr w:type="spellEnd"/>
      <w:r>
        <w:rPr>
          <w:rFonts w:ascii="Garamond" w:hAnsi="Garamond"/>
        </w:rPr>
        <w:t>, K</w:t>
      </w:r>
      <w:r w:rsidRPr="00C53773">
        <w:rPr>
          <w:rFonts w:ascii="Garamond" w:hAnsi="Garamond"/>
        </w:rPr>
        <w:t xml:space="preserve">. </w:t>
      </w:r>
      <w:r w:rsidRPr="00A5394F">
        <w:rPr>
          <w:rFonts w:ascii="Garamond" w:hAnsi="Garamond"/>
          <w:i/>
        </w:rPr>
        <w:t>Theory of Language. The Representational Function of Language.</w:t>
      </w:r>
      <w:r w:rsidRPr="00C5377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Trans. D. Fraser Goodwin. Amsterdam and </w:t>
      </w:r>
      <w:r w:rsidRPr="00C53773">
        <w:rPr>
          <w:rFonts w:ascii="Garamond" w:hAnsi="Garamond"/>
        </w:rPr>
        <w:t>Philadelphia: Jo</w:t>
      </w:r>
      <w:r>
        <w:rPr>
          <w:rFonts w:ascii="Garamond" w:hAnsi="Garamond"/>
        </w:rPr>
        <w:t xml:space="preserve">hn </w:t>
      </w:r>
      <w:proofErr w:type="spellStart"/>
      <w:r>
        <w:rPr>
          <w:rFonts w:ascii="Garamond" w:hAnsi="Garamond"/>
        </w:rPr>
        <w:t>Benjamins</w:t>
      </w:r>
      <w:proofErr w:type="spellEnd"/>
      <w:r>
        <w:rPr>
          <w:rFonts w:ascii="Garamond" w:hAnsi="Garamond"/>
        </w:rPr>
        <w:t xml:space="preserve"> Publishing Company, </w:t>
      </w:r>
      <w:r w:rsidRPr="00C53773">
        <w:rPr>
          <w:rFonts w:ascii="Garamond" w:hAnsi="Garamond"/>
        </w:rPr>
        <w:t>1990</w:t>
      </w:r>
    </w:p>
    <w:p w:rsidR="00CA0B65" w:rsidRPr="001863AA" w:rsidRDefault="003F6E6E" w:rsidP="00CA0B65">
      <w:pPr>
        <w:rPr>
          <w:rFonts w:ascii="Garamond" w:hAnsi="Garamond"/>
        </w:rPr>
      </w:pPr>
      <w:r>
        <w:rPr>
          <w:rFonts w:ascii="Garamond" w:hAnsi="Garamond"/>
        </w:rPr>
        <w:t xml:space="preserve">Barthes, R. </w:t>
      </w:r>
      <w:r w:rsidR="00CA0B65" w:rsidRPr="003F6E6E">
        <w:rPr>
          <w:rFonts w:ascii="Garamond" w:hAnsi="Garamond"/>
          <w:i/>
        </w:rPr>
        <w:t>The Fashion System.</w:t>
      </w:r>
      <w:r w:rsidR="00CA0B65" w:rsidRPr="001863AA">
        <w:rPr>
          <w:rFonts w:ascii="Garamond" w:hAnsi="Garamond"/>
        </w:rPr>
        <w:t xml:space="preserve"> Los An</w:t>
      </w:r>
      <w:r>
        <w:rPr>
          <w:rFonts w:ascii="Garamond" w:hAnsi="Garamond"/>
        </w:rPr>
        <w:t>geles: University of California, 1990.</w:t>
      </w:r>
    </w:p>
    <w:p w:rsidR="00CA0B65" w:rsidRPr="003F6E6E" w:rsidRDefault="00CA0B65" w:rsidP="00CA0B65">
      <w:pPr>
        <w:rPr>
          <w:rFonts w:ascii="Garamond" w:hAnsi="Garamond"/>
        </w:rPr>
      </w:pPr>
      <w:r w:rsidRPr="001863AA">
        <w:rPr>
          <w:rFonts w:ascii="Garamond" w:hAnsi="Garamond"/>
        </w:rPr>
        <w:t xml:space="preserve">Batik Gajah </w:t>
      </w:r>
      <w:proofErr w:type="spellStart"/>
      <w:r w:rsidRPr="001863AA">
        <w:rPr>
          <w:rFonts w:ascii="Garamond" w:hAnsi="Garamond"/>
        </w:rPr>
        <w:t>Mada</w:t>
      </w:r>
      <w:proofErr w:type="spellEnd"/>
      <w:r w:rsidRPr="001863AA">
        <w:rPr>
          <w:rFonts w:ascii="Garamond" w:hAnsi="Garamond"/>
        </w:rPr>
        <w:t xml:space="preserve">. </w:t>
      </w:r>
      <w:r w:rsidR="003F6E6E" w:rsidRPr="003F6E6E">
        <w:rPr>
          <w:rFonts w:ascii="Garamond" w:hAnsi="Garamond"/>
          <w:i/>
        </w:rPr>
        <w:t xml:space="preserve">History of Batik </w:t>
      </w:r>
      <w:proofErr w:type="spellStart"/>
      <w:r w:rsidR="003F6E6E" w:rsidRPr="003F6E6E">
        <w:rPr>
          <w:rFonts w:ascii="Garamond" w:hAnsi="Garamond"/>
          <w:i/>
        </w:rPr>
        <w:t>Tulungagung</w:t>
      </w:r>
      <w:proofErr w:type="spellEnd"/>
      <w:r w:rsidR="003F6E6E">
        <w:rPr>
          <w:rFonts w:ascii="Garamond" w:hAnsi="Garamond"/>
        </w:rPr>
        <w:t>, 2010</w:t>
      </w:r>
      <w:r w:rsidR="003F6E6E" w:rsidRPr="001863AA">
        <w:rPr>
          <w:rFonts w:ascii="Garamond" w:hAnsi="Garamond"/>
        </w:rPr>
        <w:t xml:space="preserve">. </w:t>
      </w:r>
      <w:r w:rsidRPr="003F6E6E">
        <w:rPr>
          <w:rFonts w:ascii="Garamond" w:hAnsi="Garamond"/>
        </w:rPr>
        <w:t>http://batikgajahmada.com/history.php</w:t>
      </w:r>
    </w:p>
    <w:p w:rsidR="00CA0B65" w:rsidRDefault="00CA0B65" w:rsidP="00CA0B65">
      <w:pPr>
        <w:rPr>
          <w:rFonts w:ascii="Garamond" w:hAnsi="Garamond"/>
        </w:rPr>
      </w:pPr>
      <w:r w:rsidRPr="001863AA">
        <w:rPr>
          <w:rFonts w:ascii="Garamond" w:hAnsi="Garamond"/>
        </w:rPr>
        <w:t xml:space="preserve">Batikgarutku.com. </w:t>
      </w:r>
      <w:proofErr w:type="spellStart"/>
      <w:r w:rsidR="003F6E6E" w:rsidRPr="003F6E6E">
        <w:rPr>
          <w:rFonts w:ascii="Garamond" w:hAnsi="Garamond"/>
          <w:i/>
        </w:rPr>
        <w:t>Sedamukti</w:t>
      </w:r>
      <w:proofErr w:type="spellEnd"/>
      <w:r w:rsidR="003F6E6E" w:rsidRPr="003F6E6E">
        <w:rPr>
          <w:rFonts w:ascii="Garamond" w:hAnsi="Garamond"/>
          <w:i/>
        </w:rPr>
        <w:t xml:space="preserve"> </w:t>
      </w:r>
      <w:proofErr w:type="spellStart"/>
      <w:r w:rsidR="003F6E6E" w:rsidRPr="003F6E6E">
        <w:rPr>
          <w:rFonts w:ascii="Garamond" w:hAnsi="Garamond"/>
          <w:i/>
        </w:rPr>
        <w:t>Melati</w:t>
      </w:r>
      <w:proofErr w:type="spellEnd"/>
      <w:r w:rsidR="003F6E6E" w:rsidRPr="003F6E6E">
        <w:rPr>
          <w:rFonts w:ascii="Garamond" w:hAnsi="Garamond"/>
          <w:i/>
        </w:rPr>
        <w:t xml:space="preserve"> </w:t>
      </w:r>
      <w:proofErr w:type="spellStart"/>
      <w:r w:rsidR="003F6E6E" w:rsidRPr="003F6E6E">
        <w:rPr>
          <w:rFonts w:ascii="Garamond" w:hAnsi="Garamond"/>
          <w:i/>
        </w:rPr>
        <w:t>Merah</w:t>
      </w:r>
      <w:proofErr w:type="spellEnd"/>
      <w:r w:rsidR="003F6E6E">
        <w:rPr>
          <w:rFonts w:ascii="Garamond" w:hAnsi="Garamond"/>
        </w:rPr>
        <w:t xml:space="preserve">, </w:t>
      </w:r>
      <w:hyperlink r:id="rId14" w:history="1">
        <w:r w:rsidR="00572180" w:rsidRPr="00572180">
          <w:rPr>
            <w:rStyle w:val="Hyperlink"/>
            <w:rFonts w:ascii="Garamond" w:hAnsi="Garamond"/>
            <w:color w:val="auto"/>
            <w:u w:val="none"/>
          </w:rPr>
          <w:t>http://www.batikgarutku.com</w:t>
        </w:r>
      </w:hyperlink>
      <w:r w:rsidR="00572180" w:rsidRPr="00572180">
        <w:rPr>
          <w:rFonts w:ascii="Garamond" w:hAnsi="Garamond"/>
        </w:rPr>
        <w:t>, 20</w:t>
      </w:r>
      <w:r w:rsidR="00572180">
        <w:rPr>
          <w:rFonts w:ascii="Garamond" w:hAnsi="Garamond"/>
        </w:rPr>
        <w:t>12</w:t>
      </w:r>
    </w:p>
    <w:p w:rsidR="00330E5A" w:rsidRPr="008A0C3A" w:rsidRDefault="00330E5A" w:rsidP="00CA0B65">
      <w:pPr>
        <w:rPr>
          <w:rFonts w:ascii="Garamond" w:hAnsi="Garamond" w:cs="Times New Roman"/>
        </w:rPr>
      </w:pPr>
      <w:r w:rsidRPr="008A0C3A">
        <w:rPr>
          <w:rFonts w:ascii="Garamond" w:hAnsi="Garamond"/>
        </w:rPr>
        <w:t xml:space="preserve">Batik </w:t>
      </w:r>
      <w:proofErr w:type="spellStart"/>
      <w:r w:rsidRPr="008A0C3A">
        <w:rPr>
          <w:rFonts w:ascii="Garamond" w:hAnsi="Garamond"/>
        </w:rPr>
        <w:t>Garut</w:t>
      </w:r>
      <w:proofErr w:type="spellEnd"/>
      <w:r w:rsidRPr="008A0C3A">
        <w:rPr>
          <w:rFonts w:ascii="Garamond" w:hAnsi="Garamond"/>
        </w:rPr>
        <w:t>, 2012.</w:t>
      </w:r>
      <w:r w:rsidR="00572180" w:rsidRPr="008A0C3A">
        <w:rPr>
          <w:rFonts w:ascii="Garamond" w:hAnsi="Garamond"/>
        </w:rPr>
        <w:t xml:space="preserve"> </w:t>
      </w:r>
      <w:hyperlink r:id="rId15" w:history="1">
        <w:r w:rsidR="00572180" w:rsidRPr="008A0C3A">
          <w:rPr>
            <w:rStyle w:val="Hyperlink"/>
            <w:rFonts w:ascii="Garamond" w:hAnsi="Garamond" w:cs="Times New Roman"/>
            <w:color w:val="auto"/>
            <w:u w:val="none"/>
          </w:rPr>
          <w:t>http://mulyaintan.files.wordpress.com/2012/02/batik-garut-2.jpg&amp;w=300&amp;h=225&amp;ei=b5UoUOfPBMXirAfezIDwCQ&amp;zoom=1</w:t>
        </w:r>
      </w:hyperlink>
    </w:p>
    <w:p w:rsidR="00CA0B65" w:rsidRPr="00D24BC8" w:rsidRDefault="00D24BC8" w:rsidP="00CA0B65">
      <w:pPr>
        <w:rPr>
          <w:rFonts w:ascii="Garamond" w:hAnsi="Garamond"/>
        </w:rPr>
      </w:pPr>
      <w:r>
        <w:rPr>
          <w:rFonts w:ascii="Garamond" w:hAnsi="Garamond"/>
        </w:rPr>
        <w:t>BatikDesign.org</w:t>
      </w:r>
      <w:r w:rsidR="00330E5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D24BC8">
        <w:rPr>
          <w:rFonts w:ascii="Garamond" w:hAnsi="Garamond"/>
          <w:i/>
        </w:rPr>
        <w:t xml:space="preserve">Batik </w:t>
      </w:r>
      <w:proofErr w:type="spellStart"/>
      <w:r w:rsidRPr="00D24BC8">
        <w:rPr>
          <w:rFonts w:ascii="Garamond" w:hAnsi="Garamond"/>
          <w:i/>
        </w:rPr>
        <w:t>Parang</w:t>
      </w:r>
      <w:proofErr w:type="spellEnd"/>
      <w:r w:rsidRPr="00D24BC8">
        <w:rPr>
          <w:rFonts w:ascii="Garamond" w:hAnsi="Garamond"/>
          <w:i/>
        </w:rPr>
        <w:t xml:space="preserve"> </w:t>
      </w:r>
      <w:proofErr w:type="spellStart"/>
      <w:r w:rsidRPr="00D24BC8">
        <w:rPr>
          <w:rFonts w:ascii="Garamond" w:hAnsi="Garamond"/>
          <w:i/>
        </w:rPr>
        <w:t>Rusak</w:t>
      </w:r>
      <w:proofErr w:type="spellEnd"/>
      <w:r w:rsidRPr="00D24BC8">
        <w:rPr>
          <w:rFonts w:ascii="Garamond" w:hAnsi="Garamond"/>
          <w:i/>
        </w:rPr>
        <w:t>,</w:t>
      </w:r>
      <w:r>
        <w:rPr>
          <w:rFonts w:ascii="Garamond" w:hAnsi="Garamond"/>
        </w:rPr>
        <w:t xml:space="preserve"> </w:t>
      </w:r>
      <w:r w:rsidRPr="001863AA">
        <w:rPr>
          <w:rFonts w:ascii="Garamond" w:hAnsi="Garamond"/>
        </w:rPr>
        <w:t>2010</w:t>
      </w:r>
      <w:r w:rsidR="00330E5A">
        <w:rPr>
          <w:rFonts w:ascii="Garamond" w:hAnsi="Garamond"/>
        </w:rPr>
        <w:t>.</w:t>
      </w:r>
      <w:r w:rsidR="00CA0B65" w:rsidRPr="00D24BC8">
        <w:rPr>
          <w:rFonts w:ascii="Garamond" w:hAnsi="Garamond"/>
        </w:rPr>
        <w:t>http://www.batikdesigns.org/yogyakarta/index.php</w:t>
      </w:r>
    </w:p>
    <w:p w:rsidR="00CA0B65" w:rsidRPr="001863AA" w:rsidRDefault="00D24BC8" w:rsidP="00D24BC8">
      <w:pPr>
        <w:tabs>
          <w:tab w:val="left" w:pos="756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Chaturvedi</w:t>
      </w:r>
      <w:proofErr w:type="spellEnd"/>
      <w:r>
        <w:rPr>
          <w:rFonts w:ascii="Garamond" w:hAnsi="Garamond"/>
        </w:rPr>
        <w:t>, P.D and</w:t>
      </w:r>
      <w:r w:rsidR="00CA0B65" w:rsidRPr="001863AA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Chaturvedi</w:t>
      </w:r>
      <w:proofErr w:type="spellEnd"/>
      <w:r>
        <w:rPr>
          <w:rFonts w:ascii="Garamond" w:hAnsi="Garamond"/>
        </w:rPr>
        <w:t>, M.</w:t>
      </w:r>
      <w:r w:rsidR="00CA0B65" w:rsidRPr="001863AA">
        <w:rPr>
          <w:rFonts w:ascii="Garamond" w:hAnsi="Garamond"/>
        </w:rPr>
        <w:t xml:space="preserve"> </w:t>
      </w:r>
      <w:r w:rsidR="00CA0B65" w:rsidRPr="00D24BC8">
        <w:rPr>
          <w:rFonts w:ascii="Garamond" w:hAnsi="Garamond"/>
          <w:i/>
        </w:rPr>
        <w:t xml:space="preserve">Business Communication: </w:t>
      </w:r>
      <w:proofErr w:type="spellStart"/>
      <w:r w:rsidR="00CA0B65" w:rsidRPr="00D24BC8">
        <w:rPr>
          <w:rFonts w:ascii="Garamond" w:hAnsi="Garamond"/>
          <w:i/>
        </w:rPr>
        <w:t>Concept</w:t>
      </w:r>
      <w:proofErr w:type="gramStart"/>
      <w:r w:rsidR="00CA0B65" w:rsidRPr="00D24BC8">
        <w:rPr>
          <w:rFonts w:ascii="Garamond" w:hAnsi="Garamond"/>
          <w:i/>
        </w:rPr>
        <w:t>,Cases</w:t>
      </w:r>
      <w:proofErr w:type="spellEnd"/>
      <w:proofErr w:type="gramEnd"/>
      <w:r w:rsidR="00CA0B65" w:rsidRPr="00D24BC8">
        <w:rPr>
          <w:rFonts w:ascii="Garamond" w:hAnsi="Garamond"/>
          <w:i/>
        </w:rPr>
        <w:t xml:space="preserve"> and Application.</w:t>
      </w:r>
      <w:r>
        <w:rPr>
          <w:rFonts w:ascii="Garamond" w:hAnsi="Garamond"/>
        </w:rPr>
        <w:t xml:space="preserve"> New Delhi: Dorling Kindersley, </w:t>
      </w:r>
      <w:r w:rsidRPr="001863AA">
        <w:rPr>
          <w:rFonts w:ascii="Garamond" w:hAnsi="Garamond"/>
        </w:rPr>
        <w:t>2011.</w:t>
      </w:r>
    </w:p>
    <w:p w:rsidR="00CA0B65" w:rsidRPr="001863AA" w:rsidRDefault="00D24BC8" w:rsidP="00CA0B6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Cobley</w:t>
      </w:r>
      <w:proofErr w:type="spellEnd"/>
      <w:r>
        <w:rPr>
          <w:rFonts w:ascii="Garamond" w:hAnsi="Garamond"/>
        </w:rPr>
        <w:t>, P</w:t>
      </w:r>
      <w:r w:rsidR="00CA0B65" w:rsidRPr="001863A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CA0B65" w:rsidRPr="00D24BC8">
        <w:rPr>
          <w:rFonts w:ascii="Garamond" w:hAnsi="Garamond"/>
          <w:i/>
        </w:rPr>
        <w:t>Understanding Cultural Differences.</w:t>
      </w:r>
      <w:r w:rsidR="00CA0B65" w:rsidRPr="001863AA">
        <w:rPr>
          <w:rFonts w:ascii="Garamond" w:hAnsi="Garamond"/>
        </w:rPr>
        <w:t xml:space="preserve"> London:</w:t>
      </w:r>
      <w:r>
        <w:rPr>
          <w:rFonts w:ascii="Garamond" w:hAnsi="Garamond"/>
        </w:rPr>
        <w:t xml:space="preserve"> </w:t>
      </w:r>
      <w:proofErr w:type="spellStart"/>
      <w:r w:rsidR="00CA0B65" w:rsidRPr="001863AA"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>, 2001</w:t>
      </w:r>
    </w:p>
    <w:p w:rsidR="00CA0B65" w:rsidRPr="001863AA" w:rsidRDefault="00D24BC8" w:rsidP="00CA0B6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Dahles</w:t>
      </w:r>
      <w:proofErr w:type="spellEnd"/>
      <w:r>
        <w:rPr>
          <w:rFonts w:ascii="Garamond" w:hAnsi="Garamond"/>
        </w:rPr>
        <w:t xml:space="preserve">, H. </w:t>
      </w:r>
      <w:r w:rsidR="00CA0B65" w:rsidRPr="00D24BC8">
        <w:rPr>
          <w:rFonts w:ascii="Garamond" w:hAnsi="Garamond"/>
          <w:i/>
        </w:rPr>
        <w:t>Tourism, Heritage and National Culture in Java: Dilemmas of a Local Community</w:t>
      </w:r>
      <w:r w:rsidR="00CA0B65" w:rsidRPr="001863AA">
        <w:rPr>
          <w:rFonts w:ascii="Garamond" w:hAnsi="Garamond"/>
        </w:rPr>
        <w:t xml:space="preserve">. London: </w:t>
      </w:r>
      <w:proofErr w:type="spellStart"/>
      <w:r w:rsidR="00CA0B65" w:rsidRPr="001863AA">
        <w:rPr>
          <w:rFonts w:ascii="Garamond" w:hAnsi="Garamond"/>
        </w:rPr>
        <w:t>Routledge</w:t>
      </w:r>
      <w:proofErr w:type="spellEnd"/>
      <w:r w:rsidR="00CA0B65" w:rsidRPr="001863AA">
        <w:rPr>
          <w:rFonts w:ascii="Garamond" w:hAnsi="Garamond"/>
        </w:rPr>
        <w:t xml:space="preserve"> Curzon</w:t>
      </w:r>
      <w:r>
        <w:rPr>
          <w:rFonts w:ascii="Garamond" w:hAnsi="Garamond"/>
        </w:rPr>
        <w:t>, 2001.</w:t>
      </w:r>
    </w:p>
    <w:p w:rsidR="00CA0B65" w:rsidRPr="001863AA" w:rsidRDefault="00D24BC8" w:rsidP="00CA0B6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Damas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Mulyono</w:t>
      </w:r>
      <w:proofErr w:type="spellEnd"/>
      <w:r>
        <w:rPr>
          <w:rFonts w:ascii="Garamond" w:hAnsi="Garamond"/>
        </w:rPr>
        <w:t xml:space="preserve">, Personal </w:t>
      </w:r>
      <w:proofErr w:type="spellStart"/>
      <w:r>
        <w:rPr>
          <w:rFonts w:ascii="Garamond" w:hAnsi="Garamond"/>
        </w:rPr>
        <w:t>C</w:t>
      </w:r>
      <w:r w:rsidR="00CA0B65" w:rsidRPr="001863AA">
        <w:rPr>
          <w:rFonts w:ascii="Garamond" w:hAnsi="Garamond"/>
        </w:rPr>
        <w:t>omunication</w:t>
      </w:r>
      <w:proofErr w:type="spellEnd"/>
      <w:r w:rsidR="00CA0B65" w:rsidRPr="001863AA">
        <w:rPr>
          <w:rFonts w:ascii="Garamond" w:hAnsi="Garamond"/>
        </w:rPr>
        <w:t>, March 14, 2012</w:t>
      </w:r>
    </w:p>
    <w:p w:rsidR="00CA0B65" w:rsidRPr="001863AA" w:rsidRDefault="00CA0B65" w:rsidP="00CA0B65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Djoemena</w:t>
      </w:r>
      <w:proofErr w:type="spellEnd"/>
      <w:r w:rsidRPr="001863AA">
        <w:rPr>
          <w:rFonts w:ascii="Garamond" w:hAnsi="Garamond"/>
        </w:rPr>
        <w:t xml:space="preserve">, </w:t>
      </w:r>
      <w:proofErr w:type="spellStart"/>
      <w:r w:rsidRPr="001863AA">
        <w:rPr>
          <w:rFonts w:ascii="Garamond" w:hAnsi="Garamond"/>
        </w:rPr>
        <w:t>Nian</w:t>
      </w:r>
      <w:proofErr w:type="spellEnd"/>
      <w:r w:rsidRPr="001863AA">
        <w:rPr>
          <w:rFonts w:ascii="Garamond" w:hAnsi="Garamond"/>
        </w:rPr>
        <w:t xml:space="preserve"> S. </w:t>
      </w:r>
      <w:proofErr w:type="spellStart"/>
      <w:r w:rsidRPr="004F10E5">
        <w:rPr>
          <w:rFonts w:ascii="Garamond" w:hAnsi="Garamond"/>
          <w:i/>
        </w:rPr>
        <w:t>Ungkapan</w:t>
      </w:r>
      <w:proofErr w:type="spellEnd"/>
      <w:r w:rsidRPr="004F10E5">
        <w:rPr>
          <w:rFonts w:ascii="Garamond" w:hAnsi="Garamond"/>
          <w:i/>
        </w:rPr>
        <w:t xml:space="preserve"> </w:t>
      </w:r>
      <w:proofErr w:type="spellStart"/>
      <w:r w:rsidRPr="004F10E5">
        <w:rPr>
          <w:rFonts w:ascii="Garamond" w:hAnsi="Garamond"/>
          <w:i/>
        </w:rPr>
        <w:t>Sehelai</w:t>
      </w:r>
      <w:proofErr w:type="spellEnd"/>
      <w:r w:rsidRPr="004F10E5">
        <w:rPr>
          <w:rFonts w:ascii="Garamond" w:hAnsi="Garamond"/>
          <w:i/>
        </w:rPr>
        <w:t xml:space="preserve"> Batik Its Mystery </w:t>
      </w:r>
      <w:r w:rsidR="004F10E5" w:rsidRPr="004F10E5">
        <w:rPr>
          <w:rFonts w:ascii="Garamond" w:hAnsi="Garamond"/>
          <w:i/>
        </w:rPr>
        <w:t xml:space="preserve">and Meaning. </w:t>
      </w:r>
      <w:r w:rsidR="004F10E5">
        <w:rPr>
          <w:rFonts w:ascii="Garamond" w:hAnsi="Garamond"/>
        </w:rPr>
        <w:t xml:space="preserve">Jakarta: </w:t>
      </w:r>
      <w:proofErr w:type="spellStart"/>
      <w:r w:rsidR="004F10E5">
        <w:rPr>
          <w:rFonts w:ascii="Garamond" w:hAnsi="Garamond"/>
        </w:rPr>
        <w:t>Djambatan</w:t>
      </w:r>
      <w:proofErr w:type="spellEnd"/>
      <w:r w:rsidR="004F10E5">
        <w:rPr>
          <w:rFonts w:ascii="Garamond" w:hAnsi="Garamond"/>
        </w:rPr>
        <w:t>, 1990</w:t>
      </w:r>
    </w:p>
    <w:p w:rsidR="003D5DA4" w:rsidRPr="00791438" w:rsidRDefault="003D5DA4" w:rsidP="003D5DA4">
      <w:pPr>
        <w:rPr>
          <w:rFonts w:ascii="Garamond" w:hAnsi="Garamond"/>
          <w:lang w:val="es-ES"/>
        </w:rPr>
      </w:pPr>
      <w:r w:rsidRPr="00791438">
        <w:rPr>
          <w:rFonts w:ascii="Garamond" w:hAnsi="Garamond"/>
          <w:lang w:val="es-ES"/>
        </w:rPr>
        <w:t xml:space="preserve">Durand, G. </w:t>
      </w:r>
      <w:r w:rsidRPr="00791438">
        <w:rPr>
          <w:rFonts w:ascii="Garamond" w:hAnsi="Garamond"/>
          <w:i/>
          <w:lang w:val="es-ES"/>
        </w:rPr>
        <w:t xml:space="preserve">Les </w:t>
      </w:r>
      <w:proofErr w:type="spellStart"/>
      <w:r w:rsidRPr="00791438">
        <w:rPr>
          <w:rFonts w:ascii="Garamond" w:hAnsi="Garamond"/>
          <w:i/>
          <w:lang w:val="es-ES"/>
        </w:rPr>
        <w:t>Structures</w:t>
      </w:r>
      <w:proofErr w:type="spellEnd"/>
      <w:r w:rsidRPr="00791438">
        <w:rPr>
          <w:rFonts w:ascii="Garamond" w:hAnsi="Garamond"/>
          <w:i/>
          <w:lang w:val="es-ES"/>
        </w:rPr>
        <w:t xml:space="preserve"> </w:t>
      </w:r>
      <w:proofErr w:type="spellStart"/>
      <w:r w:rsidRPr="00791438">
        <w:rPr>
          <w:rFonts w:ascii="Garamond" w:hAnsi="Garamond"/>
          <w:i/>
          <w:lang w:val="es-ES"/>
        </w:rPr>
        <w:t>anthropologiques</w:t>
      </w:r>
      <w:proofErr w:type="spellEnd"/>
      <w:r w:rsidRPr="00791438">
        <w:rPr>
          <w:rFonts w:ascii="Garamond" w:hAnsi="Garamond"/>
          <w:i/>
          <w:lang w:val="es-ES"/>
        </w:rPr>
        <w:t xml:space="preserve"> de </w:t>
      </w:r>
      <w:proofErr w:type="spellStart"/>
      <w:r w:rsidRPr="00791438">
        <w:rPr>
          <w:rFonts w:ascii="Garamond" w:hAnsi="Garamond"/>
          <w:i/>
          <w:lang w:val="es-ES"/>
        </w:rPr>
        <w:t>l'imaginaire</w:t>
      </w:r>
      <w:proofErr w:type="spellEnd"/>
      <w:r w:rsidRPr="00791438">
        <w:rPr>
          <w:rFonts w:ascii="Garamond" w:hAnsi="Garamond"/>
          <w:lang w:val="es-ES"/>
        </w:rPr>
        <w:t xml:space="preserve">. Paris: P.U.F. 1960. </w:t>
      </w:r>
    </w:p>
    <w:p w:rsidR="003D5DA4" w:rsidRPr="00FF2E05" w:rsidRDefault="003D5DA4" w:rsidP="003D5DA4">
      <w:pPr>
        <w:rPr>
          <w:rFonts w:ascii="Garamond" w:hAnsi="Garamond"/>
          <w:lang w:val="es-ES"/>
        </w:rPr>
      </w:pPr>
      <w:r w:rsidRPr="00FF2E05">
        <w:rPr>
          <w:rFonts w:ascii="Garamond" w:hAnsi="Garamond"/>
          <w:lang w:val="es-ES"/>
        </w:rPr>
        <w:t xml:space="preserve">Eco, U. </w:t>
      </w:r>
      <w:r w:rsidR="008B4EBA">
        <w:rPr>
          <w:rFonts w:ascii="Garamond" w:hAnsi="Garamond"/>
          <w:i/>
          <w:lang w:val="es-ES"/>
        </w:rPr>
        <w:t xml:space="preserve">Opera </w:t>
      </w:r>
      <w:proofErr w:type="spellStart"/>
      <w:r w:rsidR="008B4EBA">
        <w:rPr>
          <w:rFonts w:ascii="Garamond" w:hAnsi="Garamond"/>
          <w:i/>
          <w:lang w:val="es-ES"/>
        </w:rPr>
        <w:t>apert</w:t>
      </w:r>
      <w:proofErr w:type="spellEnd"/>
      <w:proofErr w:type="gramStart"/>
      <w:r w:rsidR="008B4EBA">
        <w:rPr>
          <w:rFonts w:ascii="Garamond" w:hAnsi="Garamond"/>
          <w:i/>
          <w:lang w:val="id-ID"/>
        </w:rPr>
        <w:t>,.</w:t>
      </w:r>
      <w:proofErr w:type="gramEnd"/>
      <w:r w:rsidRPr="00FF2E05">
        <w:rPr>
          <w:rFonts w:ascii="Garamond" w:hAnsi="Garamond"/>
          <w:lang w:val="es-ES"/>
        </w:rPr>
        <w:t xml:space="preserve">  1962</w:t>
      </w:r>
    </w:p>
    <w:p w:rsidR="003D5DA4" w:rsidRDefault="003D5DA4" w:rsidP="003D5DA4">
      <w:pPr>
        <w:rPr>
          <w:rFonts w:ascii="Garamond" w:hAnsi="Garamond"/>
        </w:rPr>
      </w:pPr>
      <w:proofErr w:type="spellStart"/>
      <w:r w:rsidRPr="00FF2E05">
        <w:rPr>
          <w:rFonts w:ascii="Garamond" w:hAnsi="Garamond"/>
          <w:lang w:val="es-ES"/>
        </w:rPr>
        <w:t>Eliade</w:t>
      </w:r>
      <w:proofErr w:type="spellEnd"/>
      <w:r w:rsidRPr="00FF2E05">
        <w:rPr>
          <w:rFonts w:ascii="Garamond" w:hAnsi="Garamond"/>
          <w:lang w:val="es-ES"/>
        </w:rPr>
        <w:t xml:space="preserve">, M. </w:t>
      </w:r>
      <w:r w:rsidRPr="00FF2E05">
        <w:rPr>
          <w:rFonts w:ascii="Garamond" w:hAnsi="Garamond"/>
          <w:i/>
          <w:lang w:val="es-ES"/>
        </w:rPr>
        <w:t xml:space="preserve">Le </w:t>
      </w:r>
      <w:proofErr w:type="spellStart"/>
      <w:r w:rsidRPr="00FF2E05">
        <w:rPr>
          <w:rFonts w:ascii="Garamond" w:hAnsi="Garamond"/>
          <w:i/>
          <w:lang w:val="es-ES"/>
        </w:rPr>
        <w:t>Mythe</w:t>
      </w:r>
      <w:proofErr w:type="spellEnd"/>
      <w:r w:rsidRPr="00FF2E05">
        <w:rPr>
          <w:rFonts w:ascii="Garamond" w:hAnsi="Garamond"/>
          <w:i/>
          <w:lang w:val="es-ES"/>
        </w:rPr>
        <w:t xml:space="preserve"> de </w:t>
      </w:r>
      <w:proofErr w:type="spellStart"/>
      <w:r w:rsidRPr="00FF2E05">
        <w:rPr>
          <w:rFonts w:ascii="Garamond" w:hAnsi="Garamond"/>
          <w:i/>
          <w:lang w:val="es-ES"/>
        </w:rPr>
        <w:t>l'Eternel</w:t>
      </w:r>
      <w:proofErr w:type="spellEnd"/>
      <w:r w:rsidRPr="00FF2E05">
        <w:rPr>
          <w:rFonts w:ascii="Garamond" w:hAnsi="Garamond"/>
          <w:i/>
          <w:lang w:val="es-ES"/>
        </w:rPr>
        <w:t xml:space="preserve"> </w:t>
      </w:r>
      <w:proofErr w:type="spellStart"/>
      <w:r w:rsidRPr="00FF2E05">
        <w:rPr>
          <w:rFonts w:ascii="Garamond" w:hAnsi="Garamond"/>
          <w:i/>
          <w:lang w:val="es-ES"/>
        </w:rPr>
        <w:t>Retour</w:t>
      </w:r>
      <w:proofErr w:type="spellEnd"/>
      <w:r w:rsidRPr="00FF2E05">
        <w:rPr>
          <w:rFonts w:ascii="Garamond" w:hAnsi="Garamond"/>
          <w:i/>
          <w:lang w:val="es-ES"/>
        </w:rPr>
        <w:t xml:space="preserve">. </w:t>
      </w:r>
      <w:proofErr w:type="spellStart"/>
      <w:r w:rsidRPr="00FF2E05">
        <w:rPr>
          <w:rFonts w:ascii="Garamond" w:hAnsi="Garamond"/>
          <w:i/>
        </w:rPr>
        <w:t>Archétypes</w:t>
      </w:r>
      <w:proofErr w:type="spellEnd"/>
      <w:r w:rsidRPr="00FF2E05">
        <w:rPr>
          <w:rFonts w:ascii="Garamond" w:hAnsi="Garamond"/>
          <w:i/>
        </w:rPr>
        <w:t xml:space="preserve"> </w:t>
      </w:r>
      <w:proofErr w:type="gramStart"/>
      <w:r w:rsidRPr="00FF2E05">
        <w:rPr>
          <w:rFonts w:ascii="Garamond" w:hAnsi="Garamond"/>
          <w:i/>
        </w:rPr>
        <w:t>et</w:t>
      </w:r>
      <w:proofErr w:type="gramEnd"/>
      <w:r w:rsidRPr="00FF2E05">
        <w:rPr>
          <w:rFonts w:ascii="Garamond" w:hAnsi="Garamond"/>
          <w:i/>
        </w:rPr>
        <w:t xml:space="preserve"> </w:t>
      </w:r>
      <w:proofErr w:type="spellStart"/>
      <w:r w:rsidRPr="00FF2E05">
        <w:rPr>
          <w:rFonts w:ascii="Garamond" w:hAnsi="Garamond"/>
          <w:i/>
        </w:rPr>
        <w:t>répétitions</w:t>
      </w:r>
      <w:proofErr w:type="spellEnd"/>
      <w:r>
        <w:rPr>
          <w:rFonts w:ascii="Garamond" w:hAnsi="Garamond"/>
        </w:rPr>
        <w:t xml:space="preserve">. Paris: </w:t>
      </w:r>
      <w:proofErr w:type="spellStart"/>
      <w:r>
        <w:rPr>
          <w:rFonts w:ascii="Garamond" w:hAnsi="Garamond"/>
        </w:rPr>
        <w:t>Gallimard</w:t>
      </w:r>
      <w:proofErr w:type="spellEnd"/>
      <w:r>
        <w:rPr>
          <w:rFonts w:ascii="Garamond" w:hAnsi="Garamond"/>
        </w:rPr>
        <w:t>, 1989</w:t>
      </w:r>
      <w:r w:rsidRPr="00C53773">
        <w:rPr>
          <w:rFonts w:ascii="Garamond" w:hAnsi="Garamond"/>
        </w:rPr>
        <w:t xml:space="preserve">. </w:t>
      </w:r>
    </w:p>
    <w:p w:rsidR="003D5DA4" w:rsidRPr="001863AA" w:rsidRDefault="003D5DA4" w:rsidP="003D5DA4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Gittinger</w:t>
      </w:r>
      <w:proofErr w:type="spellEnd"/>
      <w:r w:rsidRPr="001863A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M. </w:t>
      </w:r>
      <w:r w:rsidRPr="001863AA">
        <w:rPr>
          <w:rFonts w:ascii="Garamond" w:hAnsi="Garamond"/>
        </w:rPr>
        <w:t xml:space="preserve">To </w:t>
      </w:r>
      <w:r w:rsidRPr="00990484">
        <w:rPr>
          <w:rFonts w:ascii="Garamond" w:hAnsi="Garamond"/>
          <w:i/>
        </w:rPr>
        <w:t>Speak with Cloth: Studies in Indonesian Textiles</w:t>
      </w:r>
      <w:r w:rsidRPr="001863AA">
        <w:rPr>
          <w:rFonts w:ascii="Garamond" w:hAnsi="Garamond"/>
        </w:rPr>
        <w:t xml:space="preserve"> Los Angeles: University of California</w:t>
      </w:r>
      <w:r>
        <w:rPr>
          <w:rFonts w:ascii="Garamond" w:hAnsi="Garamond"/>
        </w:rPr>
        <w:t>, 1989</w:t>
      </w:r>
    </w:p>
    <w:p w:rsidR="00CA0B65" w:rsidRPr="001863AA" w:rsidRDefault="00CA0B65" w:rsidP="00CA0B65">
      <w:pPr>
        <w:rPr>
          <w:rFonts w:ascii="Garamond" w:hAnsi="Garamond"/>
        </w:rPr>
      </w:pPr>
      <w:r w:rsidRPr="008B12AB">
        <w:rPr>
          <w:rFonts w:ascii="Garamond" w:hAnsi="Garamond"/>
        </w:rPr>
        <w:t>Hastings</w:t>
      </w:r>
      <w:r w:rsidR="008B12AB">
        <w:rPr>
          <w:rFonts w:ascii="Garamond" w:hAnsi="Garamond"/>
        </w:rPr>
        <w:t>, J.</w:t>
      </w:r>
      <w:r w:rsidRPr="001863AA">
        <w:rPr>
          <w:rFonts w:ascii="Garamond" w:hAnsi="Garamond"/>
        </w:rPr>
        <w:t xml:space="preserve"> &amp;</w:t>
      </w:r>
      <w:r w:rsidR="008B12AB">
        <w:rPr>
          <w:rFonts w:ascii="Garamond" w:hAnsi="Garamond"/>
        </w:rPr>
        <w:t xml:space="preserve">. </w:t>
      </w:r>
      <w:proofErr w:type="spellStart"/>
      <w:r w:rsidR="008B12AB">
        <w:rPr>
          <w:rFonts w:ascii="Garamond" w:hAnsi="Garamond"/>
        </w:rPr>
        <w:t>Selbie</w:t>
      </w:r>
      <w:proofErr w:type="spellEnd"/>
      <w:r w:rsidR="008B12AB">
        <w:rPr>
          <w:rFonts w:ascii="Garamond" w:hAnsi="Garamond"/>
        </w:rPr>
        <w:t xml:space="preserve">, J. </w:t>
      </w:r>
      <w:r w:rsidRPr="008B12AB">
        <w:rPr>
          <w:rFonts w:ascii="Garamond" w:hAnsi="Garamond"/>
          <w:i/>
        </w:rPr>
        <w:t>Encycloped</w:t>
      </w:r>
      <w:r w:rsidR="008B12AB" w:rsidRPr="008B12AB">
        <w:rPr>
          <w:rFonts w:ascii="Garamond" w:hAnsi="Garamond"/>
          <w:i/>
        </w:rPr>
        <w:t xml:space="preserve">ia of Religion and Ethics, </w:t>
      </w:r>
      <w:r w:rsidRPr="008B12AB">
        <w:rPr>
          <w:rFonts w:ascii="Garamond" w:hAnsi="Garamond"/>
          <w:i/>
        </w:rPr>
        <w:t>19</w:t>
      </w:r>
      <w:r w:rsidRPr="001863AA">
        <w:rPr>
          <w:rFonts w:ascii="Garamond" w:hAnsi="Garamond"/>
        </w:rPr>
        <w:t>.  Montana:</w:t>
      </w:r>
      <w:r w:rsidR="008B12AB">
        <w:rPr>
          <w:rFonts w:ascii="Garamond" w:hAnsi="Garamond"/>
        </w:rPr>
        <w:t xml:space="preserve"> </w:t>
      </w:r>
      <w:proofErr w:type="spellStart"/>
      <w:r w:rsidR="008B12AB">
        <w:rPr>
          <w:rFonts w:ascii="Garamond" w:hAnsi="Garamond"/>
        </w:rPr>
        <w:t>Kessinger</w:t>
      </w:r>
      <w:proofErr w:type="spellEnd"/>
      <w:r w:rsidR="008B12AB">
        <w:rPr>
          <w:rFonts w:ascii="Garamond" w:hAnsi="Garamond"/>
        </w:rPr>
        <w:t xml:space="preserve"> Publishing, 2003.</w:t>
      </w:r>
    </w:p>
    <w:p w:rsidR="007221D9" w:rsidRDefault="00CA0B65" w:rsidP="00CA0B65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Herusatoto</w:t>
      </w:r>
      <w:proofErr w:type="spellEnd"/>
      <w:r w:rsidRPr="001863AA">
        <w:rPr>
          <w:rFonts w:ascii="Garamond" w:hAnsi="Garamond"/>
        </w:rPr>
        <w:t xml:space="preserve">, </w:t>
      </w:r>
      <w:proofErr w:type="spellStart"/>
      <w:r w:rsidRPr="001863AA">
        <w:rPr>
          <w:rFonts w:ascii="Garamond" w:hAnsi="Garamond"/>
        </w:rPr>
        <w:t>Budiono</w:t>
      </w:r>
      <w:proofErr w:type="spellEnd"/>
      <w:r w:rsidRPr="001863AA">
        <w:rPr>
          <w:rFonts w:ascii="Garamond" w:hAnsi="Garamond"/>
        </w:rPr>
        <w:t xml:space="preserve">. </w:t>
      </w:r>
      <w:proofErr w:type="spellStart"/>
      <w:r w:rsidRPr="008B12AB">
        <w:rPr>
          <w:rFonts w:ascii="Garamond" w:hAnsi="Garamond"/>
          <w:i/>
        </w:rPr>
        <w:t>Simbolisme</w:t>
      </w:r>
      <w:proofErr w:type="spellEnd"/>
      <w:r w:rsidRPr="008B12AB">
        <w:rPr>
          <w:rFonts w:ascii="Garamond" w:hAnsi="Garamond"/>
          <w:i/>
        </w:rPr>
        <w:t xml:space="preserve"> </w:t>
      </w:r>
      <w:proofErr w:type="spellStart"/>
      <w:r w:rsidRPr="008B12AB">
        <w:rPr>
          <w:rFonts w:ascii="Garamond" w:hAnsi="Garamond"/>
          <w:i/>
        </w:rPr>
        <w:t>dalam</w:t>
      </w:r>
      <w:proofErr w:type="spellEnd"/>
      <w:r w:rsidRPr="008B12AB">
        <w:rPr>
          <w:rFonts w:ascii="Garamond" w:hAnsi="Garamond"/>
          <w:i/>
        </w:rPr>
        <w:t xml:space="preserve"> </w:t>
      </w:r>
      <w:proofErr w:type="spellStart"/>
      <w:r w:rsidRPr="008B12AB">
        <w:rPr>
          <w:rFonts w:ascii="Garamond" w:hAnsi="Garamond"/>
          <w:i/>
        </w:rPr>
        <w:t>Bud</w:t>
      </w:r>
      <w:r w:rsidR="008B12AB" w:rsidRPr="008B12AB">
        <w:rPr>
          <w:rFonts w:ascii="Garamond" w:hAnsi="Garamond"/>
          <w:i/>
        </w:rPr>
        <w:t>aya</w:t>
      </w:r>
      <w:proofErr w:type="spellEnd"/>
      <w:r w:rsidR="008B12AB" w:rsidRPr="008B12AB">
        <w:rPr>
          <w:rFonts w:ascii="Garamond" w:hAnsi="Garamond"/>
          <w:i/>
        </w:rPr>
        <w:t xml:space="preserve"> </w:t>
      </w:r>
      <w:proofErr w:type="spellStart"/>
      <w:r w:rsidR="008B12AB" w:rsidRPr="008B12AB">
        <w:rPr>
          <w:rFonts w:ascii="Garamond" w:hAnsi="Garamond"/>
          <w:i/>
        </w:rPr>
        <w:t>Jawa</w:t>
      </w:r>
      <w:proofErr w:type="spellEnd"/>
      <w:r w:rsidR="008B12AB" w:rsidRPr="008B12AB">
        <w:rPr>
          <w:rFonts w:ascii="Garamond" w:hAnsi="Garamond"/>
          <w:i/>
        </w:rPr>
        <w:t>.</w:t>
      </w:r>
      <w:r w:rsidR="008B12AB">
        <w:rPr>
          <w:rFonts w:ascii="Garamond" w:hAnsi="Garamond"/>
        </w:rPr>
        <w:t xml:space="preserve"> Yogyakarta: </w:t>
      </w:r>
      <w:proofErr w:type="spellStart"/>
      <w:r w:rsidR="008B12AB">
        <w:rPr>
          <w:rFonts w:ascii="Garamond" w:hAnsi="Garamond"/>
        </w:rPr>
        <w:t>Hanindita</w:t>
      </w:r>
      <w:proofErr w:type="spellEnd"/>
      <w:r w:rsidR="008B12AB">
        <w:rPr>
          <w:rFonts w:ascii="Garamond" w:hAnsi="Garamond"/>
        </w:rPr>
        <w:t>, 2003</w:t>
      </w:r>
    </w:p>
    <w:p w:rsidR="00CA0B65" w:rsidRPr="001863AA" w:rsidRDefault="00E050CB" w:rsidP="00CA0B65">
      <w:pPr>
        <w:rPr>
          <w:rFonts w:ascii="Garamond" w:hAnsi="Garamond"/>
        </w:rPr>
      </w:pPr>
      <w:r>
        <w:rPr>
          <w:rFonts w:ascii="Garamond" w:hAnsi="Garamond"/>
        </w:rPr>
        <w:t xml:space="preserve">Javanese Batik Motif. </w:t>
      </w:r>
      <w:r w:rsidR="00CA0B65" w:rsidRPr="00E050CB">
        <w:rPr>
          <w:rFonts w:ascii="Garamond" w:hAnsi="Garamond"/>
          <w:i/>
        </w:rPr>
        <w:t>Batik is Masterpieces of the Oral and I</w:t>
      </w:r>
      <w:r w:rsidRPr="00E050CB">
        <w:rPr>
          <w:rFonts w:ascii="Garamond" w:hAnsi="Garamond"/>
          <w:i/>
        </w:rPr>
        <w:t>ntangible Heritage of Humanity</w:t>
      </w:r>
      <w:r>
        <w:rPr>
          <w:rFonts w:ascii="Garamond" w:hAnsi="Garamond"/>
        </w:rPr>
        <w:t xml:space="preserve">, 2012 </w:t>
      </w:r>
      <w:r w:rsidRPr="00E050CB">
        <w:rPr>
          <w:rFonts w:ascii="Garamond" w:hAnsi="Garamond"/>
        </w:rPr>
        <w:t>http://batik.arembo.com/?p=327</w:t>
      </w:r>
    </w:p>
    <w:p w:rsidR="003D5DA4" w:rsidRPr="003D5DA4" w:rsidRDefault="003D5DA4" w:rsidP="003D5DA4">
      <w:pPr>
        <w:rPr>
          <w:rFonts w:ascii="Garamond" w:hAnsi="Garamond"/>
          <w:lang w:val="es-ES"/>
        </w:rPr>
      </w:pPr>
      <w:r w:rsidRPr="00C53773">
        <w:rPr>
          <w:rFonts w:ascii="Garamond" w:hAnsi="Garamond"/>
        </w:rPr>
        <w:t>Hoffmann</w:t>
      </w:r>
      <w:proofErr w:type="gramStart"/>
      <w:r w:rsidRPr="00C53773">
        <w:rPr>
          <w:rFonts w:ascii="Garamond" w:hAnsi="Garamond"/>
        </w:rPr>
        <w:t>,  W</w:t>
      </w:r>
      <w:proofErr w:type="gramEnd"/>
      <w:r w:rsidRPr="00C53773">
        <w:rPr>
          <w:rFonts w:ascii="Garamond" w:hAnsi="Garamond"/>
        </w:rPr>
        <w:t xml:space="preserve">. </w:t>
      </w:r>
      <w:proofErr w:type="spellStart"/>
      <w:r w:rsidRPr="00FF2E05">
        <w:rPr>
          <w:rFonts w:ascii="Garamond" w:hAnsi="Garamond"/>
          <w:i/>
        </w:rPr>
        <w:t>Grundlagen</w:t>
      </w:r>
      <w:proofErr w:type="spellEnd"/>
      <w:r w:rsidRPr="00FF2E05">
        <w:rPr>
          <w:rFonts w:ascii="Garamond" w:hAnsi="Garamond"/>
          <w:i/>
        </w:rPr>
        <w:t xml:space="preserve"> der </w:t>
      </w:r>
      <w:proofErr w:type="spellStart"/>
      <w:r w:rsidRPr="00FF2E05">
        <w:rPr>
          <w:rFonts w:ascii="Garamond" w:hAnsi="Garamond"/>
          <w:i/>
        </w:rPr>
        <w:t>modernen</w:t>
      </w:r>
      <w:proofErr w:type="spellEnd"/>
      <w:r w:rsidRPr="00FF2E05">
        <w:rPr>
          <w:rFonts w:ascii="Garamond" w:hAnsi="Garamond"/>
          <w:i/>
        </w:rPr>
        <w:t xml:space="preserve"> </w:t>
      </w:r>
      <w:proofErr w:type="spellStart"/>
      <w:r w:rsidRPr="00FF2E05">
        <w:rPr>
          <w:rFonts w:ascii="Garamond" w:hAnsi="Garamond"/>
          <w:i/>
        </w:rPr>
        <w:t>Kunst</w:t>
      </w:r>
      <w:proofErr w:type="spellEnd"/>
      <w:r w:rsidRPr="00FF2E05">
        <w:rPr>
          <w:rFonts w:ascii="Garamond" w:hAnsi="Garamond"/>
          <w:i/>
        </w:rPr>
        <w:t xml:space="preserve">. </w:t>
      </w:r>
      <w:proofErr w:type="spellStart"/>
      <w:r w:rsidRPr="00FF2E05">
        <w:rPr>
          <w:rFonts w:ascii="Garamond" w:hAnsi="Garamond"/>
          <w:i/>
        </w:rPr>
        <w:t>Eine</w:t>
      </w:r>
      <w:proofErr w:type="spellEnd"/>
      <w:r w:rsidRPr="00FF2E05">
        <w:rPr>
          <w:rFonts w:ascii="Garamond" w:hAnsi="Garamond"/>
          <w:i/>
        </w:rPr>
        <w:t xml:space="preserve"> </w:t>
      </w:r>
      <w:proofErr w:type="spellStart"/>
      <w:r w:rsidRPr="00FF2E05">
        <w:rPr>
          <w:rFonts w:ascii="Garamond" w:hAnsi="Garamond"/>
          <w:i/>
        </w:rPr>
        <w:t>Einführung</w:t>
      </w:r>
      <w:proofErr w:type="spellEnd"/>
      <w:r w:rsidRPr="00FF2E05">
        <w:rPr>
          <w:rFonts w:ascii="Garamond" w:hAnsi="Garamond"/>
          <w:i/>
        </w:rPr>
        <w:t xml:space="preserve"> in </w:t>
      </w:r>
      <w:proofErr w:type="spellStart"/>
      <w:r w:rsidRPr="00FF2E05">
        <w:rPr>
          <w:rFonts w:ascii="Garamond" w:hAnsi="Garamond"/>
          <w:i/>
        </w:rPr>
        <w:t>ihre</w:t>
      </w:r>
      <w:proofErr w:type="spellEnd"/>
      <w:r w:rsidRPr="00FF2E05">
        <w:rPr>
          <w:rFonts w:ascii="Garamond" w:hAnsi="Garamond"/>
          <w:i/>
        </w:rPr>
        <w:t xml:space="preserve"> </w:t>
      </w:r>
      <w:proofErr w:type="spellStart"/>
      <w:r w:rsidRPr="00FF2E05">
        <w:rPr>
          <w:rFonts w:ascii="Garamond" w:hAnsi="Garamond"/>
          <w:i/>
        </w:rPr>
        <w:t>symbolischen</w:t>
      </w:r>
      <w:proofErr w:type="spellEnd"/>
      <w:r w:rsidRPr="00FF2E05">
        <w:rPr>
          <w:rFonts w:ascii="Garamond" w:hAnsi="Garamond"/>
          <w:i/>
        </w:rPr>
        <w:t xml:space="preserve"> </w:t>
      </w:r>
      <w:proofErr w:type="spellStart"/>
      <w:r w:rsidRPr="00FF2E05">
        <w:rPr>
          <w:rFonts w:ascii="Garamond" w:hAnsi="Garamond"/>
          <w:i/>
        </w:rPr>
        <w:t>Formen</w:t>
      </w:r>
      <w:proofErr w:type="spellEnd"/>
      <w:r w:rsidRPr="00FF2E05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  <w:r w:rsidRPr="003D5DA4">
        <w:rPr>
          <w:rFonts w:ascii="Garamond" w:hAnsi="Garamond"/>
          <w:lang w:val="es-ES"/>
        </w:rPr>
        <w:t xml:space="preserve">Stuttgart: </w:t>
      </w:r>
      <w:proofErr w:type="spellStart"/>
      <w:r w:rsidRPr="003D5DA4">
        <w:rPr>
          <w:rFonts w:ascii="Garamond" w:hAnsi="Garamond"/>
          <w:lang w:val="es-ES"/>
        </w:rPr>
        <w:t>Kröner</w:t>
      </w:r>
      <w:proofErr w:type="spellEnd"/>
      <w:r w:rsidRPr="003D5DA4">
        <w:rPr>
          <w:rFonts w:ascii="Garamond" w:hAnsi="Garamond"/>
          <w:lang w:val="es-ES"/>
        </w:rPr>
        <w:t xml:space="preserve">, 1966. </w:t>
      </w:r>
    </w:p>
    <w:p w:rsidR="003D5DA4" w:rsidRPr="00FF2E05" w:rsidRDefault="003D5DA4" w:rsidP="003D5DA4">
      <w:pPr>
        <w:rPr>
          <w:rFonts w:ascii="Garamond" w:hAnsi="Garamond"/>
          <w:lang w:val="es-ES"/>
        </w:rPr>
      </w:pPr>
      <w:r w:rsidRPr="00FF2E05">
        <w:rPr>
          <w:rFonts w:ascii="Garamond" w:hAnsi="Garamond"/>
          <w:lang w:val="es-ES"/>
        </w:rPr>
        <w:t xml:space="preserve">Jakobson, R. </w:t>
      </w:r>
      <w:proofErr w:type="spellStart"/>
      <w:r w:rsidRPr="003D5DA4">
        <w:rPr>
          <w:rFonts w:ascii="Garamond" w:hAnsi="Garamond"/>
          <w:i/>
          <w:lang w:val="es-ES"/>
        </w:rPr>
        <w:t>Essais</w:t>
      </w:r>
      <w:proofErr w:type="spellEnd"/>
      <w:r w:rsidRPr="003D5DA4">
        <w:rPr>
          <w:rFonts w:ascii="Garamond" w:hAnsi="Garamond"/>
          <w:i/>
          <w:lang w:val="es-ES"/>
        </w:rPr>
        <w:t xml:space="preserve"> de </w:t>
      </w:r>
      <w:proofErr w:type="spellStart"/>
      <w:r w:rsidRPr="003D5DA4">
        <w:rPr>
          <w:rFonts w:ascii="Garamond" w:hAnsi="Garamond"/>
          <w:i/>
          <w:lang w:val="es-ES"/>
        </w:rPr>
        <w:t>linguistique</w:t>
      </w:r>
      <w:proofErr w:type="spellEnd"/>
      <w:r w:rsidRPr="003D5DA4">
        <w:rPr>
          <w:rFonts w:ascii="Garamond" w:hAnsi="Garamond"/>
          <w:i/>
          <w:lang w:val="es-ES"/>
        </w:rPr>
        <w:t xml:space="preserve"> </w:t>
      </w:r>
      <w:proofErr w:type="spellStart"/>
      <w:r w:rsidRPr="003D5DA4">
        <w:rPr>
          <w:rFonts w:ascii="Garamond" w:hAnsi="Garamond"/>
          <w:i/>
          <w:lang w:val="es-ES"/>
        </w:rPr>
        <w:t>générale</w:t>
      </w:r>
      <w:proofErr w:type="spellEnd"/>
      <w:r w:rsidRPr="003D5DA4">
        <w:rPr>
          <w:rFonts w:ascii="Garamond" w:hAnsi="Garamond"/>
          <w:i/>
          <w:lang w:val="es-ES"/>
        </w:rPr>
        <w:t>.</w:t>
      </w:r>
      <w:r w:rsidRPr="00FF2E05">
        <w:rPr>
          <w:rFonts w:ascii="Garamond" w:hAnsi="Garamond"/>
          <w:lang w:val="es-ES"/>
        </w:rPr>
        <w:t xml:space="preserve"> Paris: </w:t>
      </w:r>
      <w:proofErr w:type="spellStart"/>
      <w:r w:rsidRPr="00FF2E05">
        <w:rPr>
          <w:rFonts w:ascii="Garamond" w:hAnsi="Garamond"/>
          <w:lang w:val="es-ES"/>
        </w:rPr>
        <w:t>Minuit</w:t>
      </w:r>
      <w:proofErr w:type="spellEnd"/>
      <w:r w:rsidRPr="00FF2E05">
        <w:rPr>
          <w:rFonts w:ascii="Garamond" w:hAnsi="Garamond"/>
          <w:lang w:val="es-ES"/>
        </w:rPr>
        <w:t>, 1963</w:t>
      </w:r>
    </w:p>
    <w:p w:rsidR="00CA0B65" w:rsidRPr="00E050CB" w:rsidRDefault="00E050CB" w:rsidP="00CA0B65">
      <w:pPr>
        <w:rPr>
          <w:rFonts w:ascii="Garamond" w:hAnsi="Garamond"/>
        </w:rPr>
      </w:pPr>
      <w:proofErr w:type="spellStart"/>
      <w:r w:rsidRPr="00E050CB">
        <w:rPr>
          <w:rFonts w:ascii="Garamond" w:hAnsi="Garamond"/>
          <w:lang w:val="es-ES"/>
        </w:rPr>
        <w:t>Kain</w:t>
      </w:r>
      <w:proofErr w:type="spellEnd"/>
      <w:r w:rsidRPr="00E050CB">
        <w:rPr>
          <w:rFonts w:ascii="Garamond" w:hAnsi="Garamond"/>
          <w:lang w:val="es-ES"/>
        </w:rPr>
        <w:t xml:space="preserve"> Batik. </w:t>
      </w:r>
      <w:proofErr w:type="spellStart"/>
      <w:r w:rsidRPr="00E050CB">
        <w:rPr>
          <w:rFonts w:ascii="Garamond" w:hAnsi="Garamond"/>
          <w:i/>
          <w:lang w:val="es-ES"/>
        </w:rPr>
        <w:t>Tuban</w:t>
      </w:r>
      <w:proofErr w:type="spellEnd"/>
      <w:r w:rsidRPr="00E050CB">
        <w:rPr>
          <w:rFonts w:ascii="Garamond" w:hAnsi="Garamond"/>
          <w:i/>
          <w:lang w:val="es-ES"/>
        </w:rPr>
        <w:t xml:space="preserve"> dan </w:t>
      </w:r>
      <w:proofErr w:type="spellStart"/>
      <w:r w:rsidRPr="00E050CB">
        <w:rPr>
          <w:rFonts w:ascii="Garamond" w:hAnsi="Garamond"/>
          <w:i/>
          <w:lang w:val="es-ES"/>
        </w:rPr>
        <w:t>Pesona</w:t>
      </w:r>
      <w:proofErr w:type="spellEnd"/>
      <w:r w:rsidRPr="00E050CB">
        <w:rPr>
          <w:rFonts w:ascii="Garamond" w:hAnsi="Garamond"/>
          <w:i/>
          <w:lang w:val="es-ES"/>
        </w:rPr>
        <w:t xml:space="preserve"> batik </w:t>
      </w:r>
      <w:proofErr w:type="spellStart"/>
      <w:r w:rsidRPr="00E050CB">
        <w:rPr>
          <w:rFonts w:ascii="Garamond" w:hAnsi="Garamond"/>
          <w:i/>
          <w:lang w:val="es-ES"/>
        </w:rPr>
        <w:t>Gedog</w:t>
      </w:r>
      <w:proofErr w:type="spellEnd"/>
      <w:r w:rsidRPr="00E050CB">
        <w:rPr>
          <w:rFonts w:ascii="Garamond" w:hAnsi="Garamond"/>
          <w:lang w:val="es-ES"/>
        </w:rPr>
        <w:t xml:space="preserve">, 2012 </w:t>
      </w:r>
      <w:r w:rsidR="00CA0B65" w:rsidRPr="00E050CB">
        <w:rPr>
          <w:rFonts w:ascii="Garamond" w:hAnsi="Garamond"/>
        </w:rPr>
        <w:t>http://batikcity.com/tuban-dan-pesona-batik-gedog/</w:t>
      </w:r>
    </w:p>
    <w:p w:rsidR="00CA0B65" w:rsidRPr="00E050CB" w:rsidRDefault="00CA0B65" w:rsidP="00CA0B65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Kementrian</w:t>
      </w:r>
      <w:proofErr w:type="spellEnd"/>
      <w:r w:rsidRPr="001863AA">
        <w:rPr>
          <w:rFonts w:ascii="Garamond" w:hAnsi="Garamond"/>
        </w:rPr>
        <w:t xml:space="preserve"> </w:t>
      </w:r>
      <w:proofErr w:type="spellStart"/>
      <w:r w:rsidRPr="001863AA">
        <w:rPr>
          <w:rFonts w:ascii="Garamond" w:hAnsi="Garamond"/>
        </w:rPr>
        <w:t>Perdag</w:t>
      </w:r>
      <w:r w:rsidR="00E050CB">
        <w:rPr>
          <w:rFonts w:ascii="Garamond" w:hAnsi="Garamond"/>
        </w:rPr>
        <w:t>angan</w:t>
      </w:r>
      <w:proofErr w:type="spellEnd"/>
      <w:r w:rsidR="00E050CB">
        <w:rPr>
          <w:rFonts w:ascii="Garamond" w:hAnsi="Garamond"/>
        </w:rPr>
        <w:t xml:space="preserve"> </w:t>
      </w:r>
      <w:proofErr w:type="spellStart"/>
      <w:r w:rsidR="00E050CB">
        <w:rPr>
          <w:rFonts w:ascii="Garamond" w:hAnsi="Garamond"/>
        </w:rPr>
        <w:t>Republik</w:t>
      </w:r>
      <w:proofErr w:type="spellEnd"/>
      <w:r w:rsidR="00E050CB">
        <w:rPr>
          <w:rFonts w:ascii="Garamond" w:hAnsi="Garamond"/>
        </w:rPr>
        <w:t xml:space="preserve"> Indonesia</w:t>
      </w:r>
      <w:r w:rsidRPr="001863AA">
        <w:rPr>
          <w:rFonts w:ascii="Garamond" w:hAnsi="Garamond"/>
        </w:rPr>
        <w:t xml:space="preserve">. </w:t>
      </w:r>
      <w:r w:rsidRPr="00E050CB">
        <w:rPr>
          <w:rFonts w:ascii="Garamond" w:hAnsi="Garamond"/>
          <w:i/>
        </w:rPr>
        <w:t xml:space="preserve">Batik </w:t>
      </w:r>
      <w:proofErr w:type="spellStart"/>
      <w:r w:rsidR="00E050CB" w:rsidRPr="00E050CB">
        <w:rPr>
          <w:rFonts w:ascii="Garamond" w:hAnsi="Garamond"/>
          <w:i/>
        </w:rPr>
        <w:t>sebagai</w:t>
      </w:r>
      <w:proofErr w:type="spellEnd"/>
      <w:r w:rsidR="00E050CB" w:rsidRPr="00E050CB">
        <w:rPr>
          <w:rFonts w:ascii="Garamond" w:hAnsi="Garamond"/>
          <w:i/>
        </w:rPr>
        <w:t xml:space="preserve"> Motor </w:t>
      </w:r>
      <w:proofErr w:type="spellStart"/>
      <w:r w:rsidR="00E050CB" w:rsidRPr="00E050CB">
        <w:rPr>
          <w:rFonts w:ascii="Garamond" w:hAnsi="Garamond"/>
          <w:i/>
        </w:rPr>
        <w:t>Penggerak</w:t>
      </w:r>
      <w:proofErr w:type="spellEnd"/>
      <w:r w:rsidR="00E050CB" w:rsidRPr="00E050CB">
        <w:rPr>
          <w:rFonts w:ascii="Garamond" w:hAnsi="Garamond"/>
          <w:i/>
        </w:rPr>
        <w:t xml:space="preserve"> </w:t>
      </w:r>
      <w:proofErr w:type="spellStart"/>
      <w:r w:rsidR="00E050CB" w:rsidRPr="00E050CB">
        <w:rPr>
          <w:rFonts w:ascii="Garamond" w:hAnsi="Garamond"/>
          <w:i/>
        </w:rPr>
        <w:t>Ekonomi</w:t>
      </w:r>
      <w:proofErr w:type="spellEnd"/>
      <w:r w:rsidR="00E050CB">
        <w:rPr>
          <w:rFonts w:ascii="Garamond" w:hAnsi="Garamond"/>
        </w:rPr>
        <w:t>, 2012</w:t>
      </w:r>
      <w:r w:rsidRPr="001863AA">
        <w:rPr>
          <w:rFonts w:ascii="Garamond" w:hAnsi="Garamond"/>
        </w:rPr>
        <w:t xml:space="preserve"> </w:t>
      </w:r>
      <w:r w:rsidRPr="00E050CB">
        <w:rPr>
          <w:rFonts w:ascii="Garamond" w:hAnsi="Garamond"/>
        </w:rPr>
        <w:t>http://ditjenpdn.depdag.go.id/index.php/public/information/articles-detail/berita/38</w:t>
      </w:r>
    </w:p>
    <w:p w:rsidR="00CA0B65" w:rsidRPr="00E050CB" w:rsidRDefault="00E050CB" w:rsidP="00CA0B6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Kitab</w:t>
      </w:r>
      <w:proofErr w:type="spellEnd"/>
      <w:r>
        <w:rPr>
          <w:rFonts w:ascii="Garamond" w:hAnsi="Garamond"/>
        </w:rPr>
        <w:t xml:space="preserve"> Batik. </w:t>
      </w:r>
      <w:r w:rsidR="00CA0B65" w:rsidRPr="00E050CB">
        <w:rPr>
          <w:rFonts w:ascii="Garamond" w:hAnsi="Garamond"/>
          <w:i/>
        </w:rPr>
        <w:t xml:space="preserve">Story of </w:t>
      </w:r>
      <w:proofErr w:type="spellStart"/>
      <w:r w:rsidR="00CA0B65" w:rsidRPr="00E050CB">
        <w:rPr>
          <w:rFonts w:ascii="Garamond" w:hAnsi="Garamond"/>
          <w:i/>
        </w:rPr>
        <w:t>Lasem</w:t>
      </w:r>
      <w:proofErr w:type="spellEnd"/>
      <w:r w:rsidR="00CA0B65" w:rsidRPr="00E050CB">
        <w:rPr>
          <w:rFonts w:ascii="Garamond" w:hAnsi="Garamond"/>
          <w:i/>
        </w:rPr>
        <w:t xml:space="preserve"> Batik</w:t>
      </w:r>
      <w:r w:rsidR="00CA0B65" w:rsidRPr="001863AA">
        <w:rPr>
          <w:rFonts w:ascii="Garamond" w:hAnsi="Garamond"/>
        </w:rPr>
        <w:t xml:space="preserve">. </w:t>
      </w:r>
      <w:r w:rsidRPr="001863AA">
        <w:rPr>
          <w:rFonts w:ascii="Garamond" w:hAnsi="Garamond"/>
        </w:rPr>
        <w:t>2010</w:t>
      </w:r>
      <w:r>
        <w:rPr>
          <w:rFonts w:ascii="Garamond" w:hAnsi="Garamond"/>
        </w:rPr>
        <w:t xml:space="preserve">. </w:t>
      </w:r>
      <w:r w:rsidR="00CA0B65" w:rsidRPr="00E050CB">
        <w:rPr>
          <w:rFonts w:ascii="Garamond" w:hAnsi="Garamond"/>
        </w:rPr>
        <w:t>http://kitabbatik.com/index.php?option=com_content&amp;task=blogsection&amp;id=9&amp;Itemid=65</w:t>
      </w:r>
    </w:p>
    <w:p w:rsidR="00CA0B65" w:rsidRDefault="008D0CD8" w:rsidP="00CA0B65">
      <w:pPr>
        <w:rPr>
          <w:rFonts w:ascii="Garamond" w:hAnsi="Garamond"/>
        </w:rPr>
      </w:pPr>
      <w:r>
        <w:rPr>
          <w:rFonts w:ascii="Garamond" w:hAnsi="Garamond"/>
        </w:rPr>
        <w:t xml:space="preserve">Kwan </w:t>
      </w:r>
      <w:proofErr w:type="spellStart"/>
      <w:r>
        <w:rPr>
          <w:rFonts w:ascii="Garamond" w:hAnsi="Garamond"/>
        </w:rPr>
        <w:t>Hwie</w:t>
      </w:r>
      <w:proofErr w:type="spellEnd"/>
      <w:r>
        <w:rPr>
          <w:rFonts w:ascii="Garamond" w:hAnsi="Garamond"/>
        </w:rPr>
        <w:t xml:space="preserve">. W. </w:t>
      </w:r>
      <w:r w:rsidR="00CA0B65" w:rsidRPr="008D0CD8">
        <w:rPr>
          <w:rFonts w:ascii="Garamond" w:hAnsi="Garamond"/>
        </w:rPr>
        <w:t xml:space="preserve">&amp; </w:t>
      </w:r>
      <w:proofErr w:type="spellStart"/>
      <w:r w:rsidRPr="008D0CD8">
        <w:rPr>
          <w:rFonts w:ascii="Garamond" w:hAnsi="Garamond"/>
        </w:rPr>
        <w:t>Aulia</w:t>
      </w:r>
      <w:proofErr w:type="spellEnd"/>
      <w:r w:rsidRPr="008D0CD8">
        <w:rPr>
          <w:rFonts w:ascii="Garamond" w:hAnsi="Garamond"/>
        </w:rPr>
        <w:t xml:space="preserve"> </w:t>
      </w:r>
      <w:proofErr w:type="spellStart"/>
      <w:r w:rsidR="00CA0B65" w:rsidRPr="008D0CD8">
        <w:rPr>
          <w:rFonts w:ascii="Garamond" w:hAnsi="Garamond"/>
        </w:rPr>
        <w:t>Hadi</w:t>
      </w:r>
      <w:proofErr w:type="spellEnd"/>
      <w:r w:rsidR="00CA0B65" w:rsidRPr="008D0CD8">
        <w:rPr>
          <w:rFonts w:ascii="Garamond" w:hAnsi="Garamond"/>
        </w:rPr>
        <w:t xml:space="preserve"> </w:t>
      </w:r>
      <w:proofErr w:type="spellStart"/>
      <w:r w:rsidR="00CA0B65" w:rsidRPr="008D0CD8">
        <w:rPr>
          <w:rFonts w:ascii="Garamond" w:hAnsi="Garamond"/>
          <w:i/>
        </w:rPr>
        <w:t>Eksplorasi</w:t>
      </w:r>
      <w:proofErr w:type="spellEnd"/>
      <w:r w:rsidR="00CA0B65" w:rsidRPr="008D0CD8">
        <w:rPr>
          <w:rFonts w:ascii="Garamond" w:hAnsi="Garamond"/>
          <w:i/>
        </w:rPr>
        <w:t xml:space="preserve"> </w:t>
      </w:r>
      <w:proofErr w:type="spellStart"/>
      <w:r w:rsidR="00CA0B65" w:rsidRPr="008D0CD8">
        <w:rPr>
          <w:rFonts w:ascii="Garamond" w:hAnsi="Garamond"/>
          <w:i/>
        </w:rPr>
        <w:t>Sejarah</w:t>
      </w:r>
      <w:proofErr w:type="spellEnd"/>
      <w:r w:rsidR="00CA0B65" w:rsidRPr="008D0CD8">
        <w:rPr>
          <w:rFonts w:ascii="Garamond" w:hAnsi="Garamond"/>
          <w:i/>
        </w:rPr>
        <w:t xml:space="preserve"> Batik </w:t>
      </w:r>
      <w:proofErr w:type="spellStart"/>
      <w:r w:rsidR="00CA0B65" w:rsidRPr="008D0CD8">
        <w:rPr>
          <w:rFonts w:ascii="Garamond" w:hAnsi="Garamond"/>
          <w:i/>
        </w:rPr>
        <w:t>Lasem</w:t>
      </w:r>
      <w:proofErr w:type="spellEnd"/>
      <w:r w:rsidR="00CA0B65" w:rsidRPr="008D0CD8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  <w:proofErr w:type="gramStart"/>
      <w:r w:rsidR="00CA0B65" w:rsidRPr="008D0CD8">
        <w:rPr>
          <w:rFonts w:ascii="Garamond" w:hAnsi="Garamond"/>
        </w:rPr>
        <w:t>Jakarta :</w:t>
      </w:r>
      <w:proofErr w:type="gramEnd"/>
      <w:r w:rsidR="00CA0B65" w:rsidRPr="008D0CD8">
        <w:rPr>
          <w:rFonts w:ascii="Garamond" w:hAnsi="Garamond"/>
        </w:rPr>
        <w:t xml:space="preserve"> </w:t>
      </w:r>
      <w:proofErr w:type="spellStart"/>
      <w:r w:rsidR="00CA0B65" w:rsidRPr="008D0CD8">
        <w:rPr>
          <w:rFonts w:ascii="Garamond" w:hAnsi="Garamond"/>
        </w:rPr>
        <w:t>Institut</w:t>
      </w:r>
      <w:proofErr w:type="spellEnd"/>
      <w:r w:rsidR="00CA0B65" w:rsidRPr="008D0CD8">
        <w:rPr>
          <w:rFonts w:ascii="Garamond" w:hAnsi="Garamond"/>
        </w:rPr>
        <w:t xml:space="preserve"> </w:t>
      </w:r>
      <w:proofErr w:type="spellStart"/>
      <w:r w:rsidR="00CA0B65" w:rsidRPr="008D0CD8">
        <w:rPr>
          <w:rFonts w:ascii="Garamond" w:hAnsi="Garamond"/>
        </w:rPr>
        <w:t>Pluralisme</w:t>
      </w:r>
      <w:proofErr w:type="spellEnd"/>
      <w:r w:rsidR="00CA0B65" w:rsidRPr="008D0CD8">
        <w:rPr>
          <w:rFonts w:ascii="Garamond" w:hAnsi="Garamond"/>
        </w:rPr>
        <w:t xml:space="preserve"> Indonesia</w:t>
      </w:r>
      <w:r w:rsidRPr="008D0CD8">
        <w:rPr>
          <w:rFonts w:ascii="Garamond" w:hAnsi="Garamond"/>
        </w:rPr>
        <w:t>, 2010</w:t>
      </w:r>
    </w:p>
    <w:p w:rsidR="00510392" w:rsidRPr="008A0C3A" w:rsidRDefault="00510392" w:rsidP="00CA0B65">
      <w:pPr>
        <w:rPr>
          <w:rFonts w:ascii="Garamond" w:hAnsi="Garamond"/>
        </w:rPr>
      </w:pPr>
      <w:r w:rsidRPr="008A0C3A">
        <w:rPr>
          <w:rFonts w:ascii="Garamond" w:hAnsi="Garamond"/>
        </w:rPr>
        <w:t>LasemBatikArt.com</w:t>
      </w:r>
      <w:r w:rsidR="00330E5A" w:rsidRPr="008A0C3A">
        <w:rPr>
          <w:rFonts w:ascii="Garamond" w:hAnsi="Garamond"/>
        </w:rPr>
        <w:t>, 2012.</w:t>
      </w:r>
      <w:r w:rsidR="00572180" w:rsidRPr="008A0C3A">
        <w:t xml:space="preserve"> </w:t>
      </w:r>
      <w:hyperlink r:id="rId16" w:history="1">
        <w:r w:rsidR="00572180" w:rsidRPr="008A0C3A">
          <w:rPr>
            <w:rStyle w:val="Hyperlink"/>
            <w:rFonts w:ascii="Garamond" w:hAnsi="Garamond"/>
            <w:color w:val="auto"/>
            <w:u w:val="none"/>
          </w:rPr>
          <w:t>http://www.lasembatikart.com/product.php?category=6</w:t>
        </w:r>
      </w:hyperlink>
    </w:p>
    <w:p w:rsidR="003D5DA4" w:rsidRDefault="003D5DA4" w:rsidP="003D5DA4">
      <w:pPr>
        <w:rPr>
          <w:rFonts w:ascii="Garamond" w:hAnsi="Garamond"/>
        </w:rPr>
      </w:pPr>
      <w:r w:rsidRPr="00C53773">
        <w:rPr>
          <w:rFonts w:ascii="Garamond" w:hAnsi="Garamond"/>
        </w:rPr>
        <w:t xml:space="preserve">Lévi-Strauss, Cl. </w:t>
      </w:r>
      <w:proofErr w:type="spellStart"/>
      <w:r w:rsidRPr="00FF2E05">
        <w:rPr>
          <w:rFonts w:ascii="Garamond" w:hAnsi="Garamond"/>
          <w:i/>
        </w:rPr>
        <w:t>Mythologiques</w:t>
      </w:r>
      <w:proofErr w:type="spellEnd"/>
      <w:r>
        <w:rPr>
          <w:rFonts w:ascii="Garamond" w:hAnsi="Garamond"/>
        </w:rPr>
        <w:t xml:space="preserve">, I: Le Cru </w:t>
      </w:r>
      <w:proofErr w:type="gramStart"/>
      <w:r>
        <w:rPr>
          <w:rFonts w:ascii="Garamond" w:hAnsi="Garamond"/>
        </w:rPr>
        <w:t>et</w:t>
      </w:r>
      <w:proofErr w:type="gramEnd"/>
      <w:r>
        <w:rPr>
          <w:rFonts w:ascii="Garamond" w:hAnsi="Garamond"/>
        </w:rPr>
        <w:t xml:space="preserve"> le </w:t>
      </w:r>
      <w:proofErr w:type="spellStart"/>
      <w:r>
        <w:rPr>
          <w:rFonts w:ascii="Garamond" w:hAnsi="Garamond"/>
        </w:rPr>
        <w:t>cuit</w:t>
      </w:r>
      <w:proofErr w:type="spellEnd"/>
      <w:r>
        <w:rPr>
          <w:rFonts w:ascii="Garamond" w:hAnsi="Garamond"/>
        </w:rPr>
        <w:t xml:space="preserve"> 1964</w:t>
      </w:r>
      <w:r w:rsidRPr="00C53773">
        <w:rPr>
          <w:rFonts w:ascii="Garamond" w:hAnsi="Garamond"/>
        </w:rPr>
        <w:t>.</w:t>
      </w:r>
      <w:r>
        <w:rPr>
          <w:rFonts w:ascii="Garamond" w:hAnsi="Garamond"/>
        </w:rPr>
        <w:t xml:space="preserve"> The Raw and the Cooked (1969)</w:t>
      </w:r>
    </w:p>
    <w:p w:rsidR="003D5DA4" w:rsidRPr="001863AA" w:rsidRDefault="003D5DA4" w:rsidP="003D5D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López</w:t>
      </w:r>
      <w:proofErr w:type="spellEnd"/>
      <w:r>
        <w:rPr>
          <w:rFonts w:ascii="Garamond" w:hAnsi="Garamond"/>
        </w:rPr>
        <w:t>-Varela, A. “</w:t>
      </w:r>
      <w:r w:rsidRPr="001863AA">
        <w:rPr>
          <w:rFonts w:ascii="Garamond" w:hAnsi="Garamond"/>
        </w:rPr>
        <w:t xml:space="preserve">Intertextuality and </w:t>
      </w:r>
      <w:proofErr w:type="spellStart"/>
      <w:r w:rsidRPr="001863AA">
        <w:rPr>
          <w:rFonts w:ascii="Garamond" w:hAnsi="Garamond"/>
        </w:rPr>
        <w:t>Intermediality</w:t>
      </w:r>
      <w:proofErr w:type="spellEnd"/>
      <w:r w:rsidRPr="001863AA">
        <w:rPr>
          <w:rFonts w:ascii="Garamond" w:hAnsi="Garamond"/>
        </w:rPr>
        <w:t xml:space="preserve"> as Cross-cultural </w:t>
      </w:r>
      <w:proofErr w:type="spellStart"/>
      <w:r w:rsidRPr="001863AA">
        <w:rPr>
          <w:rFonts w:ascii="Garamond" w:hAnsi="Garamond"/>
        </w:rPr>
        <w:t>Comunic</w:t>
      </w:r>
      <w:r>
        <w:rPr>
          <w:rFonts w:ascii="Garamond" w:hAnsi="Garamond"/>
        </w:rPr>
        <w:t>ation</w:t>
      </w:r>
      <w:proofErr w:type="spellEnd"/>
      <w:r>
        <w:rPr>
          <w:rFonts w:ascii="Garamond" w:hAnsi="Garamond"/>
        </w:rPr>
        <w:t xml:space="preserve"> Tools: A Critical Inquiry</w:t>
      </w:r>
      <w:r w:rsidRPr="001863AA">
        <w:rPr>
          <w:rFonts w:ascii="Garamond" w:hAnsi="Garamond"/>
        </w:rPr>
        <w:t>.</w:t>
      </w:r>
      <w:r>
        <w:rPr>
          <w:rFonts w:ascii="Garamond" w:hAnsi="Garamond"/>
        </w:rPr>
        <w:t xml:space="preserve">” </w:t>
      </w:r>
      <w:proofErr w:type="spellStart"/>
      <w:r w:rsidRPr="003F6E6E">
        <w:rPr>
          <w:rFonts w:ascii="Garamond" w:hAnsi="Garamond"/>
          <w:i/>
        </w:rPr>
        <w:t>Cultura</w:t>
      </w:r>
      <w:proofErr w:type="spellEnd"/>
      <w:r w:rsidRPr="003F6E6E">
        <w:rPr>
          <w:rFonts w:ascii="Garamond" w:hAnsi="Garamond"/>
          <w:i/>
        </w:rPr>
        <w:t>. International Journal of Philosophy of Culture and Axiology</w:t>
      </w:r>
      <w:r w:rsidRPr="001863AA">
        <w:rPr>
          <w:rFonts w:ascii="Garamond" w:hAnsi="Garamond"/>
        </w:rPr>
        <w:t xml:space="preserve"> 8(2)/2011: 7–22.</w:t>
      </w:r>
    </w:p>
    <w:p w:rsidR="00CA0B65" w:rsidRPr="008D0CD8" w:rsidRDefault="00CA0B65" w:rsidP="00CA0B65">
      <w:pPr>
        <w:rPr>
          <w:rFonts w:ascii="Garamond" w:hAnsi="Garamond"/>
        </w:rPr>
      </w:pPr>
      <w:r w:rsidRPr="008D0CD8">
        <w:rPr>
          <w:rFonts w:ascii="Garamond" w:hAnsi="Garamond"/>
        </w:rPr>
        <w:t>Motif Batik Indo</w:t>
      </w:r>
      <w:r w:rsidR="008D0CD8">
        <w:rPr>
          <w:rFonts w:ascii="Garamond" w:hAnsi="Garamond"/>
        </w:rPr>
        <w:t xml:space="preserve">nesia. </w:t>
      </w:r>
      <w:r w:rsidR="008D0CD8" w:rsidRPr="008D0CD8">
        <w:rPr>
          <w:rFonts w:ascii="Garamond" w:hAnsi="Garamond"/>
          <w:i/>
        </w:rPr>
        <w:t xml:space="preserve">Motif Batik </w:t>
      </w:r>
      <w:proofErr w:type="spellStart"/>
      <w:r w:rsidR="008D0CD8" w:rsidRPr="008D0CD8">
        <w:rPr>
          <w:rFonts w:ascii="Garamond" w:hAnsi="Garamond"/>
          <w:i/>
        </w:rPr>
        <w:t>Gurda</w:t>
      </w:r>
      <w:proofErr w:type="spellEnd"/>
      <w:r w:rsidR="008D0CD8">
        <w:rPr>
          <w:rFonts w:ascii="Garamond" w:hAnsi="Garamond"/>
        </w:rPr>
        <w:t xml:space="preserve">, </w:t>
      </w:r>
      <w:r w:rsidR="008D0CD8" w:rsidRPr="008D0CD8">
        <w:rPr>
          <w:rFonts w:ascii="Garamond" w:hAnsi="Garamond"/>
        </w:rPr>
        <w:t>2012</w:t>
      </w:r>
      <w:r w:rsidRPr="008D0CD8">
        <w:rPr>
          <w:rFonts w:ascii="Garamond" w:hAnsi="Garamond"/>
        </w:rPr>
        <w:t xml:space="preserve"> </w:t>
      </w:r>
      <w:r w:rsidR="008D0CD8" w:rsidRPr="008D0CD8">
        <w:rPr>
          <w:rFonts w:ascii="Garamond" w:hAnsi="Garamond"/>
        </w:rPr>
        <w:t>http://motifbatikindonesia.blogdetik.com</w:t>
      </w:r>
    </w:p>
    <w:p w:rsidR="003D5DA4" w:rsidRPr="003D5DA4" w:rsidRDefault="003D5DA4" w:rsidP="003D5DA4">
      <w:pPr>
        <w:rPr>
          <w:rFonts w:ascii="Garamond" w:hAnsi="Garamond"/>
          <w:lang w:val="en-GB"/>
        </w:rPr>
      </w:pPr>
      <w:proofErr w:type="spellStart"/>
      <w:r w:rsidRPr="003D5DA4">
        <w:rPr>
          <w:rFonts w:ascii="Garamond" w:hAnsi="Garamond"/>
          <w:lang w:val="es-ES"/>
        </w:rPr>
        <w:t>Peirce</w:t>
      </w:r>
      <w:proofErr w:type="spellEnd"/>
      <w:r w:rsidRPr="003D5DA4">
        <w:rPr>
          <w:rFonts w:ascii="Garamond" w:hAnsi="Garamond"/>
          <w:lang w:val="es-ES"/>
        </w:rPr>
        <w:t xml:space="preserve">, Ch. S. </w:t>
      </w:r>
      <w:proofErr w:type="spellStart"/>
      <w:r w:rsidRPr="003D5DA4">
        <w:rPr>
          <w:rFonts w:ascii="Garamond" w:hAnsi="Garamond"/>
          <w:i/>
          <w:lang w:val="es-ES"/>
        </w:rPr>
        <w:t>Écrits</w:t>
      </w:r>
      <w:proofErr w:type="spellEnd"/>
      <w:r w:rsidRPr="003D5DA4">
        <w:rPr>
          <w:rFonts w:ascii="Garamond" w:hAnsi="Garamond"/>
          <w:i/>
          <w:lang w:val="es-ES"/>
        </w:rPr>
        <w:t xml:space="preserve"> sur le signe.</w:t>
      </w:r>
      <w:r w:rsidRPr="003D5DA4">
        <w:rPr>
          <w:rFonts w:ascii="Garamond" w:hAnsi="Garamond"/>
          <w:lang w:val="es-ES"/>
        </w:rPr>
        <w:t xml:space="preserve"> </w:t>
      </w:r>
      <w:proofErr w:type="spellStart"/>
      <w:r w:rsidRPr="00C53773">
        <w:rPr>
          <w:rFonts w:ascii="Garamond" w:hAnsi="Garamond"/>
        </w:rPr>
        <w:t>Rassemblés</w:t>
      </w:r>
      <w:proofErr w:type="spellEnd"/>
      <w:r w:rsidRPr="00C53773">
        <w:rPr>
          <w:rFonts w:ascii="Garamond" w:hAnsi="Garamond"/>
        </w:rPr>
        <w:t xml:space="preserve">, </w:t>
      </w:r>
      <w:proofErr w:type="spellStart"/>
      <w:r w:rsidRPr="00C53773">
        <w:rPr>
          <w:rFonts w:ascii="Garamond" w:hAnsi="Garamond"/>
        </w:rPr>
        <w:t>traduits</w:t>
      </w:r>
      <w:proofErr w:type="spellEnd"/>
      <w:r w:rsidRPr="00C53773">
        <w:rPr>
          <w:rFonts w:ascii="Garamond" w:hAnsi="Garamond"/>
        </w:rPr>
        <w:t xml:space="preserve"> </w:t>
      </w:r>
      <w:proofErr w:type="gramStart"/>
      <w:r w:rsidRPr="00C53773">
        <w:rPr>
          <w:rFonts w:ascii="Garamond" w:hAnsi="Garamond"/>
        </w:rPr>
        <w:t>et</w:t>
      </w:r>
      <w:proofErr w:type="gramEnd"/>
      <w:r w:rsidRPr="00C53773">
        <w:rPr>
          <w:rFonts w:ascii="Garamond" w:hAnsi="Garamond"/>
        </w:rPr>
        <w:t xml:space="preserve"> </w:t>
      </w:r>
      <w:proofErr w:type="spellStart"/>
      <w:r w:rsidRPr="00C53773">
        <w:rPr>
          <w:rFonts w:ascii="Garamond" w:hAnsi="Garamond"/>
        </w:rPr>
        <w:t>commentés</w:t>
      </w:r>
      <w:proofErr w:type="spellEnd"/>
      <w:r>
        <w:rPr>
          <w:rFonts w:ascii="Garamond" w:hAnsi="Garamond"/>
        </w:rPr>
        <w:t xml:space="preserve"> par G. </w:t>
      </w:r>
      <w:proofErr w:type="spellStart"/>
      <w:r>
        <w:rPr>
          <w:rFonts w:ascii="Garamond" w:hAnsi="Garamond"/>
        </w:rPr>
        <w:t>Deledalle</w:t>
      </w:r>
      <w:proofErr w:type="spellEnd"/>
      <w:r>
        <w:rPr>
          <w:rFonts w:ascii="Garamond" w:hAnsi="Garamond"/>
        </w:rPr>
        <w:t xml:space="preserve">. </w:t>
      </w:r>
      <w:r w:rsidRPr="003D5DA4">
        <w:rPr>
          <w:rFonts w:ascii="Garamond" w:hAnsi="Garamond"/>
          <w:lang w:val="en-GB"/>
        </w:rPr>
        <w:t xml:space="preserve">Paris: </w:t>
      </w:r>
      <w:proofErr w:type="spellStart"/>
      <w:r w:rsidRPr="003D5DA4">
        <w:rPr>
          <w:rFonts w:ascii="Garamond" w:hAnsi="Garamond"/>
          <w:lang w:val="en-GB"/>
        </w:rPr>
        <w:t>Seuil</w:t>
      </w:r>
      <w:proofErr w:type="spellEnd"/>
      <w:r w:rsidRPr="003D5DA4">
        <w:rPr>
          <w:rFonts w:ascii="Garamond" w:hAnsi="Garamond"/>
          <w:lang w:val="en-GB"/>
        </w:rPr>
        <w:t>, 1978.</w:t>
      </w:r>
    </w:p>
    <w:p w:rsidR="00CA0B65" w:rsidRPr="001863AA" w:rsidRDefault="00CA0B65" w:rsidP="00CA0B65">
      <w:pPr>
        <w:rPr>
          <w:rFonts w:ascii="Garamond" w:hAnsi="Garamond"/>
        </w:rPr>
      </w:pPr>
      <w:proofErr w:type="spellStart"/>
      <w:r w:rsidRPr="008D0CD8">
        <w:rPr>
          <w:rFonts w:ascii="Garamond" w:hAnsi="Garamond"/>
        </w:rPr>
        <w:t>Pujiant</w:t>
      </w:r>
      <w:r w:rsidRPr="001863AA">
        <w:rPr>
          <w:rFonts w:ascii="Garamond" w:hAnsi="Garamond"/>
        </w:rPr>
        <w:t>o</w:t>
      </w:r>
      <w:proofErr w:type="spellEnd"/>
      <w:r w:rsidRPr="001863AA">
        <w:rPr>
          <w:rFonts w:ascii="Garamond" w:hAnsi="Garamond"/>
        </w:rPr>
        <w:t xml:space="preserve">. </w:t>
      </w:r>
      <w:r w:rsidR="008D0CD8">
        <w:rPr>
          <w:rFonts w:ascii="Garamond" w:hAnsi="Garamond"/>
        </w:rPr>
        <w:t>“</w:t>
      </w:r>
      <w:proofErr w:type="spellStart"/>
      <w:r w:rsidRPr="008D0CD8">
        <w:rPr>
          <w:rFonts w:ascii="Garamond" w:hAnsi="Garamond"/>
        </w:rPr>
        <w:t>Mitologi</w:t>
      </w:r>
      <w:proofErr w:type="spellEnd"/>
      <w:r w:rsidRPr="008D0CD8">
        <w:rPr>
          <w:rFonts w:ascii="Garamond" w:hAnsi="Garamond"/>
        </w:rPr>
        <w:t xml:space="preserve"> </w:t>
      </w:r>
      <w:proofErr w:type="spellStart"/>
      <w:r w:rsidRPr="008D0CD8">
        <w:rPr>
          <w:rFonts w:ascii="Garamond" w:hAnsi="Garamond"/>
        </w:rPr>
        <w:t>Jawa</w:t>
      </w:r>
      <w:proofErr w:type="spellEnd"/>
      <w:r w:rsidRPr="008D0CD8">
        <w:rPr>
          <w:rFonts w:ascii="Garamond" w:hAnsi="Garamond"/>
        </w:rPr>
        <w:t xml:space="preserve"> </w:t>
      </w:r>
      <w:proofErr w:type="spellStart"/>
      <w:r w:rsidRPr="008D0CD8">
        <w:rPr>
          <w:rFonts w:ascii="Garamond" w:hAnsi="Garamond"/>
        </w:rPr>
        <w:t>dalam</w:t>
      </w:r>
      <w:proofErr w:type="spellEnd"/>
      <w:r w:rsidRPr="008D0CD8">
        <w:rPr>
          <w:rFonts w:ascii="Garamond" w:hAnsi="Garamond"/>
        </w:rPr>
        <w:t xml:space="preserve"> Motif Batik</w:t>
      </w:r>
      <w:r w:rsidR="008D0CD8">
        <w:rPr>
          <w:rFonts w:ascii="Garamond" w:hAnsi="Garamond"/>
        </w:rPr>
        <w:t>.”</w:t>
      </w:r>
      <w:r w:rsidRPr="008D0CD8">
        <w:rPr>
          <w:rFonts w:ascii="Garamond" w:hAnsi="Garamond"/>
          <w:i/>
        </w:rPr>
        <w:t xml:space="preserve"> </w:t>
      </w:r>
      <w:proofErr w:type="spellStart"/>
      <w:r w:rsidRPr="008D0CD8">
        <w:rPr>
          <w:rFonts w:ascii="Garamond" w:hAnsi="Garamond"/>
          <w:i/>
        </w:rPr>
        <w:t>Unsur</w:t>
      </w:r>
      <w:proofErr w:type="spellEnd"/>
      <w:r w:rsidRPr="008D0CD8">
        <w:rPr>
          <w:rFonts w:ascii="Garamond" w:hAnsi="Garamond"/>
          <w:i/>
        </w:rPr>
        <w:t xml:space="preserve"> </w:t>
      </w:r>
      <w:proofErr w:type="spellStart"/>
      <w:r w:rsidRPr="008D0CD8">
        <w:rPr>
          <w:rFonts w:ascii="Garamond" w:hAnsi="Garamond"/>
          <w:i/>
        </w:rPr>
        <w:t>Al</w:t>
      </w:r>
      <w:r w:rsidR="008D0CD8" w:rsidRPr="008D0CD8">
        <w:rPr>
          <w:rFonts w:ascii="Garamond" w:hAnsi="Garamond"/>
          <w:i/>
        </w:rPr>
        <w:t>am</w:t>
      </w:r>
      <w:proofErr w:type="spellEnd"/>
      <w:r w:rsidR="008D0CD8" w:rsidRPr="008D0CD8">
        <w:rPr>
          <w:rFonts w:ascii="Garamond" w:hAnsi="Garamond"/>
          <w:i/>
        </w:rPr>
        <w:t xml:space="preserve">, </w:t>
      </w:r>
      <w:proofErr w:type="spellStart"/>
      <w:r w:rsidR="008D0CD8" w:rsidRPr="008D0CD8">
        <w:rPr>
          <w:rFonts w:ascii="Garamond" w:hAnsi="Garamond"/>
          <w:i/>
        </w:rPr>
        <w:t>Jurnal</w:t>
      </w:r>
      <w:proofErr w:type="spellEnd"/>
      <w:r w:rsidR="008D0CD8" w:rsidRPr="008D0CD8">
        <w:rPr>
          <w:rFonts w:ascii="Garamond" w:hAnsi="Garamond"/>
          <w:i/>
        </w:rPr>
        <w:t xml:space="preserve"> </w:t>
      </w:r>
      <w:proofErr w:type="spellStart"/>
      <w:r w:rsidR="008D0CD8" w:rsidRPr="008D0CD8">
        <w:rPr>
          <w:rFonts w:ascii="Garamond" w:hAnsi="Garamond"/>
          <w:i/>
        </w:rPr>
        <w:t>Bahasa</w:t>
      </w:r>
      <w:proofErr w:type="spellEnd"/>
      <w:r w:rsidR="008D0CD8" w:rsidRPr="008D0CD8">
        <w:rPr>
          <w:rFonts w:ascii="Garamond" w:hAnsi="Garamond"/>
          <w:i/>
        </w:rPr>
        <w:t xml:space="preserve"> &amp; </w:t>
      </w:r>
      <w:proofErr w:type="spellStart"/>
      <w:r w:rsidR="008D0CD8" w:rsidRPr="008D0CD8">
        <w:rPr>
          <w:rFonts w:ascii="Garamond" w:hAnsi="Garamond"/>
          <w:i/>
        </w:rPr>
        <w:t>Seni</w:t>
      </w:r>
      <w:proofErr w:type="spellEnd"/>
      <w:r w:rsidR="008D0CD8">
        <w:rPr>
          <w:rFonts w:ascii="Garamond" w:hAnsi="Garamond"/>
        </w:rPr>
        <w:t xml:space="preserve">. 31.1 </w:t>
      </w:r>
      <w:r w:rsidR="008D0CD8" w:rsidRPr="001863AA">
        <w:rPr>
          <w:rFonts w:ascii="Garamond" w:hAnsi="Garamond"/>
        </w:rPr>
        <w:t>(2003</w:t>
      </w:r>
      <w:r w:rsidR="008D0CD8">
        <w:rPr>
          <w:rFonts w:ascii="Garamond" w:hAnsi="Garamond"/>
        </w:rPr>
        <w:t>):</w:t>
      </w:r>
      <w:r w:rsidRPr="001863AA">
        <w:rPr>
          <w:rFonts w:ascii="Garamond" w:hAnsi="Garamond"/>
        </w:rPr>
        <w:t>128-142 http://isjd.lipi.go.id/admin/jurnal/31103128141.pdf </w:t>
      </w:r>
    </w:p>
    <w:p w:rsidR="003D5DA4" w:rsidRDefault="003D5DA4" w:rsidP="003D5DA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Reboul</w:t>
      </w:r>
      <w:proofErr w:type="spellEnd"/>
      <w:r>
        <w:rPr>
          <w:rFonts w:ascii="Garamond" w:hAnsi="Garamond"/>
        </w:rPr>
        <w:t xml:space="preserve">, A. and J. </w:t>
      </w:r>
      <w:proofErr w:type="spellStart"/>
      <w:r>
        <w:rPr>
          <w:rFonts w:ascii="Garamond" w:hAnsi="Garamond"/>
        </w:rPr>
        <w:t>Moeschler</w:t>
      </w:r>
      <w:proofErr w:type="spellEnd"/>
      <w:r w:rsidRPr="00C53773">
        <w:rPr>
          <w:rFonts w:ascii="Garamond" w:hAnsi="Garamond"/>
        </w:rPr>
        <w:t xml:space="preserve">. </w:t>
      </w:r>
      <w:proofErr w:type="spellStart"/>
      <w:r w:rsidRPr="003D5DA4">
        <w:rPr>
          <w:rFonts w:ascii="Garamond" w:hAnsi="Garamond"/>
          <w:i/>
          <w:lang w:val="es-ES"/>
        </w:rPr>
        <w:t>Pragmatique</w:t>
      </w:r>
      <w:proofErr w:type="spellEnd"/>
      <w:r w:rsidRPr="003D5DA4">
        <w:rPr>
          <w:rFonts w:ascii="Garamond" w:hAnsi="Garamond"/>
          <w:i/>
          <w:lang w:val="es-ES"/>
        </w:rPr>
        <w:t xml:space="preserve"> du </w:t>
      </w:r>
      <w:proofErr w:type="spellStart"/>
      <w:r w:rsidRPr="003D5DA4">
        <w:rPr>
          <w:rFonts w:ascii="Garamond" w:hAnsi="Garamond"/>
          <w:i/>
          <w:lang w:val="es-ES"/>
        </w:rPr>
        <w:t>discours</w:t>
      </w:r>
      <w:proofErr w:type="spellEnd"/>
      <w:r w:rsidRPr="003D5DA4">
        <w:rPr>
          <w:rFonts w:ascii="Garamond" w:hAnsi="Garamond"/>
          <w:i/>
          <w:lang w:val="es-ES"/>
        </w:rPr>
        <w:t xml:space="preserve">. </w:t>
      </w:r>
      <w:r w:rsidRPr="0072376D">
        <w:rPr>
          <w:rFonts w:ascii="Garamond" w:hAnsi="Garamond"/>
          <w:i/>
          <w:lang w:val="es-ES"/>
        </w:rPr>
        <w:t xml:space="preserve">De </w:t>
      </w:r>
      <w:proofErr w:type="spellStart"/>
      <w:r w:rsidRPr="0072376D">
        <w:rPr>
          <w:rFonts w:ascii="Garamond" w:hAnsi="Garamond"/>
          <w:i/>
          <w:lang w:val="es-ES"/>
        </w:rPr>
        <w:t>l’interprétation</w:t>
      </w:r>
      <w:proofErr w:type="spellEnd"/>
      <w:r w:rsidRPr="0072376D">
        <w:rPr>
          <w:rFonts w:ascii="Garamond" w:hAnsi="Garamond"/>
          <w:i/>
          <w:lang w:val="es-ES"/>
        </w:rPr>
        <w:t xml:space="preserve"> de l’ </w:t>
      </w:r>
      <w:proofErr w:type="spellStart"/>
      <w:r w:rsidRPr="0072376D">
        <w:rPr>
          <w:rFonts w:ascii="Garamond" w:hAnsi="Garamond"/>
          <w:i/>
          <w:lang w:val="es-ES"/>
        </w:rPr>
        <w:t>énoncé</w:t>
      </w:r>
      <w:proofErr w:type="spellEnd"/>
      <w:r w:rsidRPr="0072376D">
        <w:rPr>
          <w:rFonts w:ascii="Garamond" w:hAnsi="Garamond"/>
          <w:i/>
          <w:lang w:val="es-ES"/>
        </w:rPr>
        <w:t xml:space="preserve">  à </w:t>
      </w:r>
      <w:proofErr w:type="spellStart"/>
      <w:r w:rsidRPr="0072376D">
        <w:rPr>
          <w:rFonts w:ascii="Garamond" w:hAnsi="Garamond"/>
          <w:i/>
          <w:lang w:val="es-ES"/>
        </w:rPr>
        <w:t>l’interprétation</w:t>
      </w:r>
      <w:proofErr w:type="spellEnd"/>
      <w:r w:rsidRPr="0072376D">
        <w:rPr>
          <w:rFonts w:ascii="Garamond" w:hAnsi="Garamond"/>
          <w:i/>
          <w:lang w:val="es-ES"/>
        </w:rPr>
        <w:t xml:space="preserve"> du </w:t>
      </w:r>
      <w:proofErr w:type="spellStart"/>
      <w:r w:rsidRPr="0072376D">
        <w:rPr>
          <w:rFonts w:ascii="Garamond" w:hAnsi="Garamond"/>
          <w:i/>
          <w:lang w:val="es-ES"/>
        </w:rPr>
        <w:t>discours</w:t>
      </w:r>
      <w:proofErr w:type="spellEnd"/>
      <w:r w:rsidRPr="0072376D">
        <w:rPr>
          <w:rFonts w:ascii="Garamond" w:hAnsi="Garamond"/>
          <w:i/>
          <w:lang w:val="es-ES"/>
        </w:rPr>
        <w:t xml:space="preserve">. </w:t>
      </w:r>
      <w:r>
        <w:rPr>
          <w:rFonts w:ascii="Garamond" w:hAnsi="Garamond"/>
        </w:rPr>
        <w:t xml:space="preserve">Paris: Armand Colin, </w:t>
      </w:r>
      <w:r w:rsidRPr="00C53773">
        <w:rPr>
          <w:rFonts w:ascii="Garamond" w:hAnsi="Garamond"/>
        </w:rPr>
        <w:t>1998</w:t>
      </w:r>
      <w:r>
        <w:rPr>
          <w:rFonts w:ascii="Garamond" w:hAnsi="Garamond"/>
        </w:rPr>
        <w:t>.</w:t>
      </w:r>
    </w:p>
    <w:p w:rsidR="00572180" w:rsidRPr="008A0C3A" w:rsidRDefault="00572180" w:rsidP="003D5DA4">
      <w:pPr>
        <w:rPr>
          <w:rFonts w:ascii="Garamond" w:hAnsi="Garamond"/>
        </w:rPr>
      </w:pPr>
      <w:r w:rsidRPr="008A0C3A">
        <w:rPr>
          <w:rFonts w:ascii="Garamond" w:hAnsi="Garamond"/>
        </w:rPr>
        <w:t>Sosbud.kompasiana.com.</w:t>
      </w:r>
      <w:r w:rsidR="00330E5A" w:rsidRPr="008A0C3A">
        <w:rPr>
          <w:rFonts w:ascii="Garamond" w:hAnsi="Garamond"/>
        </w:rPr>
        <w:t xml:space="preserve"> </w:t>
      </w:r>
      <w:r w:rsidR="00330E5A" w:rsidRPr="008A0C3A">
        <w:rPr>
          <w:rFonts w:ascii="Garamond" w:hAnsi="Garamond"/>
          <w:i/>
        </w:rPr>
        <w:t xml:space="preserve">Batik </w:t>
      </w:r>
      <w:proofErr w:type="spellStart"/>
      <w:r w:rsidR="00330E5A" w:rsidRPr="008A0C3A">
        <w:rPr>
          <w:rFonts w:ascii="Garamond" w:hAnsi="Garamond"/>
          <w:i/>
        </w:rPr>
        <w:t>Gedog</w:t>
      </w:r>
      <w:proofErr w:type="spellEnd"/>
      <w:r w:rsidR="00330E5A" w:rsidRPr="008A0C3A">
        <w:rPr>
          <w:rFonts w:ascii="Garamond" w:hAnsi="Garamond"/>
          <w:i/>
        </w:rPr>
        <w:t xml:space="preserve"> </w:t>
      </w:r>
      <w:proofErr w:type="spellStart"/>
      <w:r w:rsidR="00330E5A" w:rsidRPr="008A0C3A">
        <w:rPr>
          <w:rFonts w:ascii="Garamond" w:hAnsi="Garamond"/>
          <w:i/>
        </w:rPr>
        <w:t>Tuban</w:t>
      </w:r>
      <w:proofErr w:type="spellEnd"/>
      <w:r w:rsidR="00330E5A" w:rsidRPr="008A0C3A">
        <w:rPr>
          <w:rFonts w:ascii="Garamond" w:hAnsi="Garamond"/>
          <w:i/>
        </w:rPr>
        <w:t xml:space="preserve">. </w:t>
      </w:r>
      <w:proofErr w:type="spellStart"/>
      <w:r w:rsidR="00330E5A" w:rsidRPr="008A0C3A">
        <w:rPr>
          <w:rFonts w:ascii="Garamond" w:hAnsi="Garamond"/>
          <w:i/>
        </w:rPr>
        <w:t>Memang</w:t>
      </w:r>
      <w:proofErr w:type="spellEnd"/>
      <w:r w:rsidR="00330E5A" w:rsidRPr="008A0C3A">
        <w:rPr>
          <w:rFonts w:ascii="Garamond" w:hAnsi="Garamond"/>
          <w:i/>
        </w:rPr>
        <w:t xml:space="preserve"> Beda</w:t>
      </w:r>
      <w:r w:rsidR="00330E5A" w:rsidRPr="008A0C3A">
        <w:rPr>
          <w:rFonts w:ascii="Garamond" w:hAnsi="Garamond"/>
        </w:rPr>
        <w:t xml:space="preserve">, 2012. </w:t>
      </w:r>
      <w:r w:rsidRPr="008A0C3A">
        <w:rPr>
          <w:rFonts w:ascii="Garamond" w:hAnsi="Garamond"/>
        </w:rPr>
        <w:t>http://stat.ks.kidsklik.com/statics/files/2012/05/1336657674314954035.jpg&amp;w=400&amp;h=404&amp;ei=cZYoUPaJMIy0rAe9pYHgAQ&amp;zoom=1</w:t>
      </w:r>
    </w:p>
    <w:p w:rsidR="00CA0B65" w:rsidRPr="001863AA" w:rsidRDefault="008D0CD8" w:rsidP="00CA0B65">
      <w:pPr>
        <w:rPr>
          <w:rFonts w:ascii="Garamond" w:hAnsi="Garamond"/>
        </w:rPr>
      </w:pPr>
      <w:r>
        <w:rPr>
          <w:rFonts w:ascii="Garamond" w:hAnsi="Garamond"/>
        </w:rPr>
        <w:t>Sears, L. J</w:t>
      </w:r>
      <w:r w:rsidR="00CA0B65" w:rsidRPr="001863AA">
        <w:rPr>
          <w:rFonts w:ascii="Garamond" w:hAnsi="Garamond"/>
        </w:rPr>
        <w:t xml:space="preserve">. </w:t>
      </w:r>
      <w:r w:rsidR="00CA0B65" w:rsidRPr="008D0CD8">
        <w:rPr>
          <w:rFonts w:ascii="Garamond" w:hAnsi="Garamond"/>
          <w:i/>
        </w:rPr>
        <w:t>Shadows of Empire: Colonial Discourse and Javanese Tales</w:t>
      </w:r>
      <w:r w:rsidR="00CA0B65" w:rsidRPr="001863AA">
        <w:rPr>
          <w:rFonts w:ascii="Garamond" w:hAnsi="Garamond"/>
        </w:rPr>
        <w:t>. Washington: Duke University Press</w:t>
      </w:r>
      <w:r>
        <w:rPr>
          <w:rFonts w:ascii="Garamond" w:hAnsi="Garamond"/>
        </w:rPr>
        <w:t>, 1996</w:t>
      </w:r>
    </w:p>
    <w:p w:rsidR="00CA0B65" w:rsidRPr="001863AA" w:rsidRDefault="00CA0B65" w:rsidP="00CA0B65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Smend</w:t>
      </w:r>
      <w:proofErr w:type="spellEnd"/>
      <w:r w:rsidRPr="001863AA">
        <w:rPr>
          <w:rFonts w:ascii="Garamond" w:hAnsi="Garamond"/>
        </w:rPr>
        <w:t xml:space="preserve">, </w:t>
      </w:r>
      <w:r w:rsidR="008D0CD8" w:rsidRPr="008D0CD8">
        <w:rPr>
          <w:rFonts w:ascii="Garamond" w:hAnsi="Garamond"/>
        </w:rPr>
        <w:t>R.</w:t>
      </w:r>
      <w:r w:rsidRPr="008D0CD8">
        <w:rPr>
          <w:rFonts w:ascii="Garamond" w:hAnsi="Garamond"/>
        </w:rPr>
        <w:t xml:space="preserve"> </w:t>
      </w:r>
      <w:proofErr w:type="gramStart"/>
      <w:r w:rsidRPr="008D0CD8">
        <w:rPr>
          <w:rFonts w:ascii="Garamond" w:hAnsi="Garamond"/>
        </w:rPr>
        <w:t>G</w:t>
      </w:r>
      <w:r w:rsidR="008D0CD8">
        <w:rPr>
          <w:rFonts w:ascii="Garamond" w:hAnsi="Garamond"/>
        </w:rPr>
        <w:t>..</w:t>
      </w:r>
      <w:proofErr w:type="gramEnd"/>
      <w:r w:rsidR="008D0CD8">
        <w:rPr>
          <w:rFonts w:ascii="Garamond" w:hAnsi="Garamond"/>
        </w:rPr>
        <w:t xml:space="preserve"> </w:t>
      </w:r>
      <w:r w:rsidRPr="008D0CD8">
        <w:rPr>
          <w:rFonts w:ascii="Garamond" w:hAnsi="Garamond"/>
        </w:rPr>
        <w:t xml:space="preserve">Khan </w:t>
      </w:r>
      <w:proofErr w:type="spellStart"/>
      <w:r w:rsidRPr="008D0CD8">
        <w:rPr>
          <w:rFonts w:ascii="Garamond" w:hAnsi="Garamond"/>
        </w:rPr>
        <w:t>Majlis</w:t>
      </w:r>
      <w:proofErr w:type="spellEnd"/>
      <w:r w:rsidRPr="001863AA">
        <w:rPr>
          <w:rFonts w:ascii="Garamond" w:hAnsi="Garamond"/>
        </w:rPr>
        <w:t xml:space="preserve">, </w:t>
      </w:r>
      <w:r w:rsidR="008D0CD8">
        <w:rPr>
          <w:rFonts w:ascii="Garamond" w:hAnsi="Garamond"/>
        </w:rPr>
        <w:t xml:space="preserve">B., </w:t>
      </w:r>
      <w:proofErr w:type="spellStart"/>
      <w:r w:rsidRPr="008D0CD8">
        <w:rPr>
          <w:rFonts w:ascii="Garamond" w:hAnsi="Garamond"/>
        </w:rPr>
        <w:t>Harmen</w:t>
      </w:r>
      <w:proofErr w:type="spellEnd"/>
      <w:r w:rsidRPr="008D0CD8">
        <w:rPr>
          <w:rFonts w:ascii="Garamond" w:hAnsi="Garamond"/>
        </w:rPr>
        <w:t xml:space="preserve"> </w:t>
      </w:r>
      <w:proofErr w:type="spellStart"/>
      <w:r w:rsidRPr="008D0CD8">
        <w:rPr>
          <w:rFonts w:ascii="Garamond" w:hAnsi="Garamond"/>
        </w:rPr>
        <w:t>Veldhuisen</w:t>
      </w:r>
      <w:proofErr w:type="spellEnd"/>
      <w:r w:rsidRPr="001863AA">
        <w:rPr>
          <w:rFonts w:ascii="Garamond" w:hAnsi="Garamond"/>
        </w:rPr>
        <w:t xml:space="preserve">. </w:t>
      </w:r>
      <w:r w:rsidR="003D5DA4" w:rsidRPr="003D5DA4">
        <w:rPr>
          <w:rFonts w:ascii="Garamond" w:hAnsi="Garamond"/>
          <w:i/>
        </w:rPr>
        <w:t>Batik: The Courts of Java and Sumatra</w:t>
      </w:r>
      <w:r w:rsidR="003D5DA4">
        <w:rPr>
          <w:rFonts w:ascii="Garamond" w:hAnsi="Garamond"/>
        </w:rPr>
        <w:t xml:space="preserve"> </w:t>
      </w:r>
      <w:proofErr w:type="gramStart"/>
      <w:r w:rsidRPr="001863AA">
        <w:rPr>
          <w:rFonts w:ascii="Garamond" w:hAnsi="Garamond"/>
        </w:rPr>
        <w:t>Singapore :</w:t>
      </w:r>
      <w:proofErr w:type="gramEnd"/>
      <w:r w:rsidRPr="001863AA">
        <w:rPr>
          <w:rFonts w:ascii="Garamond" w:hAnsi="Garamond"/>
        </w:rPr>
        <w:t xml:space="preserve"> </w:t>
      </w:r>
      <w:proofErr w:type="spellStart"/>
      <w:r w:rsidRPr="001863AA">
        <w:rPr>
          <w:rFonts w:ascii="Garamond" w:hAnsi="Garamond"/>
        </w:rPr>
        <w:t>Periplus</w:t>
      </w:r>
      <w:proofErr w:type="spellEnd"/>
      <w:r w:rsidRPr="001863AA">
        <w:rPr>
          <w:rFonts w:ascii="Garamond" w:hAnsi="Garamond"/>
        </w:rPr>
        <w:t xml:space="preserve"> Edition</w:t>
      </w:r>
      <w:r w:rsidR="003D5DA4">
        <w:rPr>
          <w:rFonts w:ascii="Garamond" w:hAnsi="Garamond"/>
        </w:rPr>
        <w:t>, 2004.</w:t>
      </w:r>
    </w:p>
    <w:p w:rsidR="00CA0B65" w:rsidRPr="001863AA" w:rsidRDefault="003D5DA4" w:rsidP="00CA0B65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De </w:t>
      </w:r>
      <w:r w:rsidR="00CA0B65" w:rsidRPr="001863AA">
        <w:rPr>
          <w:rFonts w:ascii="Garamond" w:hAnsi="Garamond"/>
        </w:rPr>
        <w:t>Souza,</w:t>
      </w:r>
      <w:r>
        <w:rPr>
          <w:rFonts w:ascii="Garamond" w:hAnsi="Garamond"/>
        </w:rPr>
        <w:t xml:space="preserve"> R. “</w:t>
      </w:r>
      <w:r w:rsidR="00CA0B65" w:rsidRPr="001863AA">
        <w:rPr>
          <w:rFonts w:ascii="Garamond" w:hAnsi="Garamond"/>
        </w:rPr>
        <w:t>NGOs in India's Elite Newspapers: a Framing Analysis.</w:t>
      </w:r>
      <w:r>
        <w:rPr>
          <w:rFonts w:ascii="Garamond" w:hAnsi="Garamond"/>
        </w:rPr>
        <w:t>”</w:t>
      </w:r>
      <w:r w:rsidR="00CA0B65" w:rsidRPr="001863AA">
        <w:rPr>
          <w:rFonts w:ascii="Garamond" w:hAnsi="Garamond"/>
        </w:rPr>
        <w:t xml:space="preserve"> </w:t>
      </w:r>
      <w:r w:rsidR="00CA0B65" w:rsidRPr="003D5DA4">
        <w:rPr>
          <w:rFonts w:ascii="Garamond" w:hAnsi="Garamond"/>
          <w:i/>
        </w:rPr>
        <w:t>Asian Journal of Communication,</w:t>
      </w:r>
      <w:r w:rsidR="00CA0B65" w:rsidRPr="001863AA">
        <w:rPr>
          <w:rFonts w:ascii="Garamond" w:hAnsi="Garamond"/>
        </w:rPr>
        <w:t xml:space="preserve"> </w:t>
      </w:r>
      <w:r w:rsidR="00CA0B65" w:rsidRPr="003D5DA4">
        <w:rPr>
          <w:rFonts w:ascii="Garamond" w:hAnsi="Garamond"/>
        </w:rPr>
        <w:t>20</w:t>
      </w:r>
      <w:r>
        <w:rPr>
          <w:rFonts w:ascii="Garamond" w:hAnsi="Garamond"/>
        </w:rPr>
        <w:t xml:space="preserve">.4 (2010): </w:t>
      </w:r>
      <w:r w:rsidR="00CA0B65" w:rsidRPr="001863AA">
        <w:rPr>
          <w:rFonts w:ascii="Garamond" w:hAnsi="Garamond"/>
        </w:rPr>
        <w:t xml:space="preserve">477-493. </w:t>
      </w:r>
    </w:p>
    <w:p w:rsidR="00CA0B65" w:rsidRPr="001863AA" w:rsidRDefault="003D5DA4" w:rsidP="00CA0B6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Tendi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Naim</w:t>
      </w:r>
      <w:proofErr w:type="spellEnd"/>
      <w:r>
        <w:rPr>
          <w:rFonts w:ascii="Garamond" w:hAnsi="Garamond"/>
        </w:rPr>
        <w:t>. Personal C</w:t>
      </w:r>
      <w:r w:rsidR="00CA0B65" w:rsidRPr="001863AA">
        <w:rPr>
          <w:rFonts w:ascii="Garamond" w:hAnsi="Garamond"/>
        </w:rPr>
        <w:t>ommunication, March 3, 2012</w:t>
      </w:r>
    </w:p>
    <w:p w:rsidR="003D5DA4" w:rsidRDefault="003D5DA4" w:rsidP="0072376D">
      <w:pPr>
        <w:rPr>
          <w:rFonts w:ascii="Garamond" w:hAnsi="Garamond"/>
        </w:rPr>
      </w:pPr>
    </w:p>
    <w:p w:rsidR="00791438" w:rsidRDefault="00791438" w:rsidP="00CA0B65">
      <w:pPr>
        <w:rPr>
          <w:rFonts w:ascii="Garamond" w:hAnsi="Garamond"/>
          <w:b/>
        </w:rPr>
      </w:pPr>
    </w:p>
    <w:p w:rsidR="00CA0B65" w:rsidRPr="00CA0B65" w:rsidRDefault="00CA0B65" w:rsidP="00CA0B65">
      <w:pPr>
        <w:rPr>
          <w:rFonts w:ascii="Garamond" w:hAnsi="Garamond"/>
          <w:b/>
        </w:rPr>
      </w:pPr>
      <w:r w:rsidRPr="00CA0B65">
        <w:rPr>
          <w:rFonts w:ascii="Garamond" w:hAnsi="Garamond"/>
          <w:b/>
        </w:rPr>
        <w:t>Author’s profiles</w:t>
      </w:r>
    </w:p>
    <w:p w:rsidR="00CA0B65" w:rsidRDefault="00CA0B65" w:rsidP="00CA0B65">
      <w:pPr>
        <w:rPr>
          <w:rFonts w:ascii="Garamond" w:hAnsi="Garamond"/>
        </w:rPr>
      </w:pPr>
    </w:p>
    <w:p w:rsidR="00CA0B65" w:rsidRPr="001863AA" w:rsidRDefault="00CA0B65" w:rsidP="00CA0B65">
      <w:pPr>
        <w:rPr>
          <w:rFonts w:ascii="Garamond" w:hAnsi="Garamond"/>
        </w:rPr>
      </w:pPr>
      <w:r w:rsidRPr="001863AA">
        <w:rPr>
          <w:rFonts w:ascii="Garamond" w:hAnsi="Garamond"/>
        </w:rPr>
        <w:t xml:space="preserve">Ulani Yunus (University of </w:t>
      </w:r>
      <w:proofErr w:type="spellStart"/>
      <w:r w:rsidRPr="001863AA">
        <w:rPr>
          <w:rFonts w:ascii="Garamond" w:hAnsi="Garamond"/>
        </w:rPr>
        <w:t>Pad</w:t>
      </w:r>
      <w:r w:rsidR="006F0C81">
        <w:rPr>
          <w:rFonts w:ascii="Garamond" w:hAnsi="Garamond"/>
        </w:rPr>
        <w:t>jadjaran</w:t>
      </w:r>
      <w:proofErr w:type="spellEnd"/>
      <w:r w:rsidR="006F0C81">
        <w:rPr>
          <w:rFonts w:ascii="Garamond" w:hAnsi="Garamond"/>
        </w:rPr>
        <w:t xml:space="preserve">, Bandung-Indonesia) lectures </w:t>
      </w:r>
      <w:r w:rsidRPr="001863AA">
        <w:rPr>
          <w:rFonts w:ascii="Garamond" w:hAnsi="Garamond"/>
        </w:rPr>
        <w:t xml:space="preserve">at the Study </w:t>
      </w:r>
      <w:r w:rsidR="006F0C81" w:rsidRPr="001863AA">
        <w:rPr>
          <w:rFonts w:ascii="Garamond" w:hAnsi="Garamond"/>
        </w:rPr>
        <w:t xml:space="preserve">Program </w:t>
      </w:r>
      <w:r w:rsidR="004A253A">
        <w:rPr>
          <w:rFonts w:ascii="Garamond" w:hAnsi="Garamond"/>
        </w:rPr>
        <w:t xml:space="preserve">in Marketing Communication, </w:t>
      </w:r>
      <w:proofErr w:type="spellStart"/>
      <w:r w:rsidRPr="001863AA">
        <w:rPr>
          <w:rFonts w:ascii="Garamond" w:hAnsi="Garamond"/>
        </w:rPr>
        <w:t>Bina</w:t>
      </w:r>
      <w:proofErr w:type="spellEnd"/>
      <w:r w:rsidRPr="001863AA">
        <w:rPr>
          <w:rFonts w:ascii="Garamond" w:hAnsi="Garamond"/>
        </w:rPr>
        <w:t xml:space="preserve"> Nusantara University Jakarta, Indonesia. She conducts research in the fields of cultural comm</w:t>
      </w:r>
      <w:r w:rsidR="004A253A">
        <w:rPr>
          <w:rFonts w:ascii="Garamond" w:hAnsi="Garamond"/>
        </w:rPr>
        <w:t xml:space="preserve">unication and public relations, and theorizes on </w:t>
      </w:r>
      <w:r w:rsidRPr="001863AA">
        <w:rPr>
          <w:rFonts w:ascii="Garamond" w:hAnsi="Garamond"/>
        </w:rPr>
        <w:t xml:space="preserve">cultural communication by documenting the interplay of culture, structure and agency </w:t>
      </w:r>
      <w:proofErr w:type="gramStart"/>
      <w:r w:rsidRPr="001863AA">
        <w:rPr>
          <w:rFonts w:ascii="Garamond" w:hAnsi="Garamond"/>
        </w:rPr>
        <w:t>in  local</w:t>
      </w:r>
      <w:proofErr w:type="gramEnd"/>
      <w:r w:rsidRPr="001863AA">
        <w:rPr>
          <w:rFonts w:ascii="Garamond" w:hAnsi="Garamond"/>
        </w:rPr>
        <w:t xml:space="preserve"> and global contexts. She uses post-positivistic and interpretive methods to study communication phenomena in cultural contexts.</w:t>
      </w:r>
    </w:p>
    <w:p w:rsidR="00CA0B65" w:rsidRPr="001863AA" w:rsidRDefault="00CA0B65" w:rsidP="00CA0B65">
      <w:pPr>
        <w:rPr>
          <w:rFonts w:ascii="Garamond" w:hAnsi="Garamond"/>
        </w:rPr>
      </w:pPr>
    </w:p>
    <w:p w:rsidR="00CA0B65" w:rsidRPr="001863AA" w:rsidRDefault="00CA0B65" w:rsidP="00CA0B65">
      <w:pPr>
        <w:rPr>
          <w:rFonts w:ascii="Garamond" w:hAnsi="Garamond"/>
        </w:rPr>
      </w:pPr>
      <w:proofErr w:type="spellStart"/>
      <w:r w:rsidRPr="001863AA">
        <w:rPr>
          <w:rFonts w:ascii="Garamond" w:hAnsi="Garamond"/>
        </w:rPr>
        <w:t>Dominicus</w:t>
      </w:r>
      <w:proofErr w:type="spellEnd"/>
      <w:r w:rsidRPr="001863AA">
        <w:rPr>
          <w:rFonts w:ascii="Garamond" w:hAnsi="Garamond"/>
        </w:rPr>
        <w:t xml:space="preserve"> </w:t>
      </w:r>
      <w:proofErr w:type="spellStart"/>
      <w:r w:rsidRPr="001863AA">
        <w:rPr>
          <w:rFonts w:ascii="Garamond" w:hAnsi="Garamond"/>
        </w:rPr>
        <w:t>Tulasi</w:t>
      </w:r>
      <w:proofErr w:type="spellEnd"/>
      <w:r w:rsidRPr="001863AA">
        <w:rPr>
          <w:rFonts w:ascii="Garamond" w:hAnsi="Garamond"/>
        </w:rPr>
        <w:t xml:space="preserve"> (State University of Jakarta-Indonesia) is a Faculty Member at the Study </w:t>
      </w:r>
      <w:r w:rsidR="004A253A" w:rsidRPr="001863AA">
        <w:rPr>
          <w:rFonts w:ascii="Garamond" w:hAnsi="Garamond"/>
        </w:rPr>
        <w:t>Program</w:t>
      </w:r>
      <w:r w:rsidR="004A253A">
        <w:rPr>
          <w:rFonts w:ascii="Garamond" w:hAnsi="Garamond"/>
        </w:rPr>
        <w:t xml:space="preserve"> in Marketing Communication, </w:t>
      </w:r>
      <w:proofErr w:type="spellStart"/>
      <w:r w:rsidRPr="001863AA">
        <w:rPr>
          <w:rFonts w:ascii="Garamond" w:hAnsi="Garamond"/>
        </w:rPr>
        <w:t>Bina</w:t>
      </w:r>
      <w:proofErr w:type="spellEnd"/>
      <w:r w:rsidRPr="001863AA">
        <w:rPr>
          <w:rFonts w:ascii="Garamond" w:hAnsi="Garamond"/>
        </w:rPr>
        <w:t xml:space="preserve"> Nusantara University Jakarta, Indonesia. He </w:t>
      </w:r>
      <w:r w:rsidR="004A253A">
        <w:rPr>
          <w:rFonts w:ascii="Garamond" w:hAnsi="Garamond"/>
        </w:rPr>
        <w:t>lectures on research</w:t>
      </w:r>
      <w:r w:rsidRPr="001863AA">
        <w:rPr>
          <w:rFonts w:ascii="Garamond" w:hAnsi="Garamond"/>
        </w:rPr>
        <w:t xml:space="preserve"> method</w:t>
      </w:r>
      <w:r w:rsidR="004A253A">
        <w:rPr>
          <w:rFonts w:ascii="Garamond" w:hAnsi="Garamond"/>
        </w:rPr>
        <w:t xml:space="preserve">ologies </w:t>
      </w:r>
      <w:r w:rsidRPr="001863AA">
        <w:rPr>
          <w:rFonts w:ascii="Garamond" w:hAnsi="Garamond"/>
        </w:rPr>
        <w:t xml:space="preserve">and public relations. </w:t>
      </w:r>
      <w:r w:rsidR="004A253A">
        <w:rPr>
          <w:rFonts w:ascii="Garamond" w:hAnsi="Garamond"/>
        </w:rPr>
        <w:t xml:space="preserve">He studied in </w:t>
      </w:r>
      <w:r w:rsidRPr="001863AA">
        <w:rPr>
          <w:rFonts w:ascii="Garamond" w:hAnsi="Garamond"/>
        </w:rPr>
        <w:t xml:space="preserve">Yogyakarta, </w:t>
      </w:r>
      <w:r w:rsidR="004A253A">
        <w:rPr>
          <w:rFonts w:ascii="Garamond" w:hAnsi="Garamond"/>
        </w:rPr>
        <w:t xml:space="preserve">where </w:t>
      </w:r>
      <w:r w:rsidRPr="001863AA">
        <w:rPr>
          <w:rFonts w:ascii="Garamond" w:hAnsi="Garamond"/>
        </w:rPr>
        <w:t xml:space="preserve">he </w:t>
      </w:r>
      <w:r w:rsidR="004A253A">
        <w:rPr>
          <w:rFonts w:ascii="Garamond" w:hAnsi="Garamond"/>
        </w:rPr>
        <w:t>became acquainted with</w:t>
      </w:r>
      <w:r w:rsidRPr="001863AA">
        <w:rPr>
          <w:rFonts w:ascii="Garamond" w:hAnsi="Garamond"/>
        </w:rPr>
        <w:t xml:space="preserve"> Javanese culture.</w:t>
      </w:r>
    </w:p>
    <w:p w:rsidR="00CA0B65" w:rsidRPr="001863AA" w:rsidRDefault="00CA0B65" w:rsidP="00CA0B65">
      <w:pPr>
        <w:rPr>
          <w:rFonts w:ascii="Garamond" w:hAnsi="Garamond"/>
        </w:rPr>
      </w:pPr>
    </w:p>
    <w:p w:rsidR="00CA0B65" w:rsidRPr="001863AA" w:rsidRDefault="00CA0B65" w:rsidP="00CA0B65">
      <w:pPr>
        <w:rPr>
          <w:rFonts w:ascii="Garamond" w:hAnsi="Garamond"/>
        </w:rPr>
      </w:pPr>
    </w:p>
    <w:p w:rsidR="009878A3" w:rsidRPr="009878A3" w:rsidRDefault="009878A3" w:rsidP="009878A3">
      <w:pPr>
        <w:jc w:val="both"/>
        <w:rPr>
          <w:rFonts w:ascii="Garamond" w:hAnsi="Garamond"/>
          <w:b/>
        </w:rPr>
      </w:pPr>
    </w:p>
    <w:sectPr w:rsidR="009878A3" w:rsidRPr="009878A3" w:rsidSect="00511450">
      <w:headerReference w:type="default" r:id="rId17"/>
      <w:type w:val="continuous"/>
      <w:pgSz w:w="11906" w:h="16838"/>
      <w:pgMar w:top="1138" w:right="1289" w:bottom="1138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61" w:rsidRDefault="00C55361">
      <w:r>
        <w:separator/>
      </w:r>
    </w:p>
  </w:endnote>
  <w:endnote w:type="continuationSeparator" w:id="0">
    <w:p w:rsidR="00C55361" w:rsidRDefault="00C5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default"/>
  </w:font>
  <w:font w:name="Helvetica-R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61" w:rsidRDefault="00C55361">
      <w:r>
        <w:separator/>
      </w:r>
    </w:p>
  </w:footnote>
  <w:footnote w:type="continuationSeparator" w:id="0">
    <w:p w:rsidR="00C55361" w:rsidRDefault="00C5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E" w:rsidRPr="00E32B5E" w:rsidRDefault="00E82ABE">
    <w:pPr>
      <w:autoSpaceDE w:val="0"/>
      <w:rPr>
        <w:rFonts w:ascii="Garamond" w:hAnsi="Garamond" w:cs="Garamond"/>
        <w:sz w:val="20"/>
        <w:szCs w:val="20"/>
        <w:lang w:val="en-GB"/>
      </w:rPr>
    </w:pPr>
    <w:r w:rsidRPr="00E32B5E">
      <w:rPr>
        <w:rFonts w:ascii="Garamond" w:hAnsi="Garamond" w:cs="Garamond"/>
        <w:sz w:val="20"/>
        <w:szCs w:val="20"/>
        <w:lang w:val="en-GB"/>
      </w:rPr>
      <w:t>Cultura. International Journal of Philosophy of C</w:t>
    </w:r>
    <w:r>
      <w:rPr>
        <w:rFonts w:ascii="Garamond" w:hAnsi="Garamond" w:cs="Garamond"/>
        <w:sz w:val="20"/>
        <w:szCs w:val="20"/>
        <w:lang w:val="en-GB"/>
      </w:rPr>
      <w:t xml:space="preserve">ulture and Axiology 9(2)/2012: </w:t>
    </w:r>
    <w:r w:rsidRPr="00E32B5E">
      <w:rPr>
        <w:rFonts w:ascii="Garamond" w:hAnsi="Garamond" w:cs="Garamond"/>
        <w:sz w:val="20"/>
        <w:szCs w:val="20"/>
        <w:lang w:val="en-GB"/>
      </w:rPr>
      <w:t>DOI: 10.2478/v10193-011-0015-y7</w:t>
    </w:r>
  </w:p>
  <w:p w:rsidR="00E82ABE" w:rsidRDefault="00E82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92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08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924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7C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8C7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8CF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D01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C0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C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46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96B09F3"/>
    <w:multiLevelType w:val="hybridMultilevel"/>
    <w:tmpl w:val="C4E8AC06"/>
    <w:lvl w:ilvl="0" w:tplc="FB36FD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2ABE6D34"/>
    <w:multiLevelType w:val="hybridMultilevel"/>
    <w:tmpl w:val="44FC05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B32C6"/>
    <w:multiLevelType w:val="multilevel"/>
    <w:tmpl w:val="46A0BB9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4">
    <w:nsid w:val="563B5726"/>
    <w:multiLevelType w:val="multilevel"/>
    <w:tmpl w:val="14AE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D7247A"/>
    <w:multiLevelType w:val="multilevel"/>
    <w:tmpl w:val="3788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F"/>
    <w:rsid w:val="00027696"/>
    <w:rsid w:val="00054BAA"/>
    <w:rsid w:val="00060DA9"/>
    <w:rsid w:val="00064CA6"/>
    <w:rsid w:val="00072472"/>
    <w:rsid w:val="000A5721"/>
    <w:rsid w:val="000C5EE7"/>
    <w:rsid w:val="000D1358"/>
    <w:rsid w:val="000D236E"/>
    <w:rsid w:val="000E2B1B"/>
    <w:rsid w:val="000F0A68"/>
    <w:rsid w:val="000F7267"/>
    <w:rsid w:val="00101C66"/>
    <w:rsid w:val="00102582"/>
    <w:rsid w:val="00103302"/>
    <w:rsid w:val="00131593"/>
    <w:rsid w:val="00142779"/>
    <w:rsid w:val="00155959"/>
    <w:rsid w:val="00156B53"/>
    <w:rsid w:val="00176FA4"/>
    <w:rsid w:val="001841EC"/>
    <w:rsid w:val="00187640"/>
    <w:rsid w:val="00197A65"/>
    <w:rsid w:val="001A10D1"/>
    <w:rsid w:val="001A1CF4"/>
    <w:rsid w:val="001A5448"/>
    <w:rsid w:val="001B7519"/>
    <w:rsid w:val="001C3840"/>
    <w:rsid w:val="001C708C"/>
    <w:rsid w:val="001E3C0B"/>
    <w:rsid w:val="001F2BF4"/>
    <w:rsid w:val="001F2FF7"/>
    <w:rsid w:val="001F6742"/>
    <w:rsid w:val="00200B7A"/>
    <w:rsid w:val="002244CC"/>
    <w:rsid w:val="00237A3C"/>
    <w:rsid w:val="00243FCD"/>
    <w:rsid w:val="00260857"/>
    <w:rsid w:val="00285546"/>
    <w:rsid w:val="00286687"/>
    <w:rsid w:val="00286E52"/>
    <w:rsid w:val="002A221E"/>
    <w:rsid w:val="002A6E3B"/>
    <w:rsid w:val="002E07F3"/>
    <w:rsid w:val="002E1CCF"/>
    <w:rsid w:val="002E69D0"/>
    <w:rsid w:val="002E777B"/>
    <w:rsid w:val="002F4909"/>
    <w:rsid w:val="002F6647"/>
    <w:rsid w:val="003045D6"/>
    <w:rsid w:val="00314F59"/>
    <w:rsid w:val="00330E5A"/>
    <w:rsid w:val="0033118D"/>
    <w:rsid w:val="00333E63"/>
    <w:rsid w:val="0033623C"/>
    <w:rsid w:val="00337E4B"/>
    <w:rsid w:val="003407BE"/>
    <w:rsid w:val="003415FB"/>
    <w:rsid w:val="00342AA2"/>
    <w:rsid w:val="00346FC5"/>
    <w:rsid w:val="003479CC"/>
    <w:rsid w:val="00363843"/>
    <w:rsid w:val="0037370A"/>
    <w:rsid w:val="00373ACA"/>
    <w:rsid w:val="0037654E"/>
    <w:rsid w:val="00390687"/>
    <w:rsid w:val="003D5DA4"/>
    <w:rsid w:val="003E482B"/>
    <w:rsid w:val="003F5D16"/>
    <w:rsid w:val="003F6E6E"/>
    <w:rsid w:val="00433CB9"/>
    <w:rsid w:val="00437483"/>
    <w:rsid w:val="004429A4"/>
    <w:rsid w:val="004468CF"/>
    <w:rsid w:val="004537D6"/>
    <w:rsid w:val="004544C3"/>
    <w:rsid w:val="00460669"/>
    <w:rsid w:val="00465DCB"/>
    <w:rsid w:val="004760A0"/>
    <w:rsid w:val="00486E3D"/>
    <w:rsid w:val="00493CC3"/>
    <w:rsid w:val="004A253A"/>
    <w:rsid w:val="004A441C"/>
    <w:rsid w:val="004B7A03"/>
    <w:rsid w:val="004D6063"/>
    <w:rsid w:val="004F10E5"/>
    <w:rsid w:val="00510392"/>
    <w:rsid w:val="00511450"/>
    <w:rsid w:val="0053088E"/>
    <w:rsid w:val="005317B2"/>
    <w:rsid w:val="00542FA2"/>
    <w:rsid w:val="00543FEB"/>
    <w:rsid w:val="00570579"/>
    <w:rsid w:val="00572180"/>
    <w:rsid w:val="005778FA"/>
    <w:rsid w:val="005802FD"/>
    <w:rsid w:val="00580503"/>
    <w:rsid w:val="005A1F09"/>
    <w:rsid w:val="005A47C1"/>
    <w:rsid w:val="005C2A23"/>
    <w:rsid w:val="005C3F16"/>
    <w:rsid w:val="005E08CF"/>
    <w:rsid w:val="005E1F7C"/>
    <w:rsid w:val="005F2410"/>
    <w:rsid w:val="0061143B"/>
    <w:rsid w:val="00633CF3"/>
    <w:rsid w:val="0069062F"/>
    <w:rsid w:val="006A0F92"/>
    <w:rsid w:val="006A66A8"/>
    <w:rsid w:val="006A77F2"/>
    <w:rsid w:val="006B7E1C"/>
    <w:rsid w:val="006C152A"/>
    <w:rsid w:val="006C7032"/>
    <w:rsid w:val="006E4358"/>
    <w:rsid w:val="006F0C81"/>
    <w:rsid w:val="006F1929"/>
    <w:rsid w:val="006F67FB"/>
    <w:rsid w:val="00702745"/>
    <w:rsid w:val="007047E5"/>
    <w:rsid w:val="0070498F"/>
    <w:rsid w:val="007221D9"/>
    <w:rsid w:val="00723581"/>
    <w:rsid w:val="0072376D"/>
    <w:rsid w:val="0073636F"/>
    <w:rsid w:val="0074315D"/>
    <w:rsid w:val="007513D6"/>
    <w:rsid w:val="00754ADC"/>
    <w:rsid w:val="00760C99"/>
    <w:rsid w:val="007628A0"/>
    <w:rsid w:val="007657FF"/>
    <w:rsid w:val="00791438"/>
    <w:rsid w:val="0079319D"/>
    <w:rsid w:val="007A0568"/>
    <w:rsid w:val="007A4AC4"/>
    <w:rsid w:val="007A692A"/>
    <w:rsid w:val="007B06F6"/>
    <w:rsid w:val="007C11BD"/>
    <w:rsid w:val="007C4E09"/>
    <w:rsid w:val="007D3332"/>
    <w:rsid w:val="007F23E5"/>
    <w:rsid w:val="007F2400"/>
    <w:rsid w:val="00814871"/>
    <w:rsid w:val="00817A29"/>
    <w:rsid w:val="008245FA"/>
    <w:rsid w:val="00847614"/>
    <w:rsid w:val="00887D1E"/>
    <w:rsid w:val="008A0C3A"/>
    <w:rsid w:val="008A1496"/>
    <w:rsid w:val="008A35DF"/>
    <w:rsid w:val="008B08EF"/>
    <w:rsid w:val="008B12AB"/>
    <w:rsid w:val="008B4EBA"/>
    <w:rsid w:val="008C03D6"/>
    <w:rsid w:val="008C315C"/>
    <w:rsid w:val="008D0CD8"/>
    <w:rsid w:val="008D757A"/>
    <w:rsid w:val="008E41A3"/>
    <w:rsid w:val="008E4E63"/>
    <w:rsid w:val="009133B7"/>
    <w:rsid w:val="009164A3"/>
    <w:rsid w:val="00921E83"/>
    <w:rsid w:val="00924030"/>
    <w:rsid w:val="009247EC"/>
    <w:rsid w:val="00956349"/>
    <w:rsid w:val="0096622B"/>
    <w:rsid w:val="009827E7"/>
    <w:rsid w:val="0098498F"/>
    <w:rsid w:val="009878A3"/>
    <w:rsid w:val="00990484"/>
    <w:rsid w:val="0099398E"/>
    <w:rsid w:val="00994738"/>
    <w:rsid w:val="009A3728"/>
    <w:rsid w:val="009B33EF"/>
    <w:rsid w:val="009E12F0"/>
    <w:rsid w:val="009E2448"/>
    <w:rsid w:val="00A116EE"/>
    <w:rsid w:val="00A14D9C"/>
    <w:rsid w:val="00A15AF4"/>
    <w:rsid w:val="00A62598"/>
    <w:rsid w:val="00A64A77"/>
    <w:rsid w:val="00A65EDD"/>
    <w:rsid w:val="00A74098"/>
    <w:rsid w:val="00A94740"/>
    <w:rsid w:val="00A957FD"/>
    <w:rsid w:val="00A96761"/>
    <w:rsid w:val="00A97606"/>
    <w:rsid w:val="00AD3B79"/>
    <w:rsid w:val="00AD49BF"/>
    <w:rsid w:val="00AD7E96"/>
    <w:rsid w:val="00AE1A3D"/>
    <w:rsid w:val="00AF57B9"/>
    <w:rsid w:val="00B36487"/>
    <w:rsid w:val="00B613CB"/>
    <w:rsid w:val="00B66F14"/>
    <w:rsid w:val="00B703A0"/>
    <w:rsid w:val="00B76207"/>
    <w:rsid w:val="00B844FF"/>
    <w:rsid w:val="00BB2D86"/>
    <w:rsid w:val="00BB2F30"/>
    <w:rsid w:val="00BB3CCE"/>
    <w:rsid w:val="00BF090A"/>
    <w:rsid w:val="00C042C3"/>
    <w:rsid w:val="00C1099A"/>
    <w:rsid w:val="00C15D55"/>
    <w:rsid w:val="00C32EB3"/>
    <w:rsid w:val="00C3706E"/>
    <w:rsid w:val="00C54E6E"/>
    <w:rsid w:val="00C55361"/>
    <w:rsid w:val="00C6128F"/>
    <w:rsid w:val="00C97616"/>
    <w:rsid w:val="00CA0B65"/>
    <w:rsid w:val="00CD158E"/>
    <w:rsid w:val="00CD190C"/>
    <w:rsid w:val="00CD748C"/>
    <w:rsid w:val="00D023BD"/>
    <w:rsid w:val="00D0289A"/>
    <w:rsid w:val="00D07AF2"/>
    <w:rsid w:val="00D12E43"/>
    <w:rsid w:val="00D20057"/>
    <w:rsid w:val="00D24968"/>
    <w:rsid w:val="00D24BC8"/>
    <w:rsid w:val="00D25E7B"/>
    <w:rsid w:val="00D35393"/>
    <w:rsid w:val="00D41AF5"/>
    <w:rsid w:val="00D45608"/>
    <w:rsid w:val="00D47D34"/>
    <w:rsid w:val="00D527A1"/>
    <w:rsid w:val="00D6580F"/>
    <w:rsid w:val="00DA3ABC"/>
    <w:rsid w:val="00DC1300"/>
    <w:rsid w:val="00DC2B99"/>
    <w:rsid w:val="00DC4614"/>
    <w:rsid w:val="00DD54FF"/>
    <w:rsid w:val="00DE5F8B"/>
    <w:rsid w:val="00DE728E"/>
    <w:rsid w:val="00E04FAD"/>
    <w:rsid w:val="00E050CB"/>
    <w:rsid w:val="00E104C6"/>
    <w:rsid w:val="00E32B5E"/>
    <w:rsid w:val="00E41E58"/>
    <w:rsid w:val="00E65D0C"/>
    <w:rsid w:val="00E66438"/>
    <w:rsid w:val="00E74485"/>
    <w:rsid w:val="00E82ABE"/>
    <w:rsid w:val="00E849D5"/>
    <w:rsid w:val="00E977BF"/>
    <w:rsid w:val="00EA0D76"/>
    <w:rsid w:val="00EC2CC4"/>
    <w:rsid w:val="00EF3E5A"/>
    <w:rsid w:val="00F35BFF"/>
    <w:rsid w:val="00F441A7"/>
    <w:rsid w:val="00F6068F"/>
    <w:rsid w:val="00F62530"/>
    <w:rsid w:val="00F70ACC"/>
    <w:rsid w:val="00F70BAE"/>
    <w:rsid w:val="00F71199"/>
    <w:rsid w:val="00F73AF3"/>
    <w:rsid w:val="00F80244"/>
    <w:rsid w:val="00F8333B"/>
    <w:rsid w:val="00FB4E50"/>
    <w:rsid w:val="00FC7A70"/>
    <w:rsid w:val="00FD028B"/>
    <w:rsid w:val="00FE2D08"/>
    <w:rsid w:val="00FE71F6"/>
    <w:rsid w:val="00FE78EC"/>
    <w:rsid w:val="00FF098A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7C5712-DBAE-4653-9AC8-0F815B71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DF"/>
    <w:pPr>
      <w:widowControl w:val="0"/>
      <w:suppressAutoHyphens/>
    </w:pPr>
    <w:rPr>
      <w:rFonts w:eastAsia="DejaVu Sans" w:cs="DejaVu 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8A35DF"/>
    <w:pPr>
      <w:keepNext/>
      <w:numPr>
        <w:numId w:val="1"/>
      </w:numPr>
      <w:spacing w:line="360" w:lineRule="exact"/>
      <w:ind w:left="708" w:firstLine="0"/>
      <w:jc w:val="both"/>
      <w:outlineLvl w:val="0"/>
    </w:pPr>
    <w:rPr>
      <w:rFonts w:ascii="Helvetica-R" w:hAnsi="Helvetica-R" w:cs="Helvetica-R"/>
      <w:b/>
    </w:rPr>
  </w:style>
  <w:style w:type="paragraph" w:styleId="Heading2">
    <w:name w:val="heading 2"/>
    <w:basedOn w:val="Heading"/>
    <w:next w:val="BodyText"/>
    <w:link w:val="Heading2Char"/>
    <w:qFormat/>
    <w:rsid w:val="008A35DF"/>
    <w:pPr>
      <w:numPr>
        <w:ilvl w:val="1"/>
        <w:numId w:val="1"/>
      </w:numPr>
      <w:outlineLvl w:val="1"/>
    </w:pPr>
    <w:rPr>
      <w:rFonts w:ascii="Times New Roman" w:hAnsi="Times New Roman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A35D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Heading4">
    <w:name w:val="heading 4"/>
    <w:basedOn w:val="Heading"/>
    <w:next w:val="BodyText"/>
    <w:link w:val="Heading4Char"/>
    <w:qFormat/>
    <w:rsid w:val="008A35DF"/>
    <w:pPr>
      <w:numPr>
        <w:ilvl w:val="3"/>
        <w:numId w:val="1"/>
      </w:numPr>
      <w:outlineLvl w:val="3"/>
    </w:pPr>
    <w:rPr>
      <w:rFonts w:ascii="Times New Roman" w:hAnsi="Times New Roman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A35DF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35DF"/>
    <w:rPr>
      <w:rFonts w:ascii="Helvetica-R" w:eastAsia="DejaVu Sans" w:hAnsi="Helvetica-R" w:cs="Helvetica-R"/>
      <w:b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Normal"/>
    <w:next w:val="BodyText"/>
    <w:rsid w:val="008A35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8A35D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8A35DF"/>
    <w:rPr>
      <w:rFonts w:eastAsia="DejaVu Sans" w:cs="DejaVu Sans"/>
      <w:kern w:val="1"/>
      <w:sz w:val="24"/>
      <w:szCs w:val="24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locked/>
    <w:rsid w:val="008A35DF"/>
    <w:rPr>
      <w:rFonts w:eastAsia="DejaVu Sans" w:cs="Arial"/>
      <w:b/>
      <w:bCs/>
      <w:kern w:val="1"/>
      <w:sz w:val="36"/>
      <w:szCs w:val="36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locked/>
    <w:rsid w:val="008A35DF"/>
    <w:rPr>
      <w:rFonts w:ascii="Cambria" w:eastAsia="Calibri" w:hAnsi="Cambria"/>
      <w:b/>
      <w:bCs/>
      <w:color w:val="4F81BD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35DF"/>
    <w:rPr>
      <w:rFonts w:eastAsia="DejaVu Sans" w:cs="Arial"/>
      <w:b/>
      <w:bCs/>
      <w:kern w:val="1"/>
      <w:sz w:val="24"/>
      <w:szCs w:val="24"/>
      <w:lang w:val="en-US" w:eastAsia="zh-CN" w:bidi="hi-IN"/>
    </w:rPr>
  </w:style>
  <w:style w:type="character" w:customStyle="1" w:styleId="Heading6Char">
    <w:name w:val="Heading 6 Char"/>
    <w:basedOn w:val="DefaultParagraphFont"/>
    <w:link w:val="Heading6"/>
    <w:semiHidden/>
    <w:locked/>
    <w:rsid w:val="008A35DF"/>
    <w:rPr>
      <w:rFonts w:ascii="Cambria" w:eastAsia="Calibri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Absatz-Standardschriftart">
    <w:name w:val="Absatz-Standardschriftart"/>
    <w:rsid w:val="008A35DF"/>
  </w:style>
  <w:style w:type="character" w:customStyle="1" w:styleId="WW-Absatz-Standardschriftart">
    <w:name w:val="WW-Absatz-Standardschriftart"/>
    <w:rsid w:val="008A35DF"/>
  </w:style>
  <w:style w:type="character" w:customStyle="1" w:styleId="WW-Absatz-Standardschriftart1">
    <w:name w:val="WW-Absatz-Standardschriftart1"/>
    <w:rsid w:val="008A35DF"/>
  </w:style>
  <w:style w:type="character" w:customStyle="1" w:styleId="Fuentedeprrafopredeter1">
    <w:name w:val="Fuente de párrafo predeter.1"/>
    <w:rsid w:val="008A35DF"/>
  </w:style>
  <w:style w:type="character" w:customStyle="1" w:styleId="WW-Absatz-Standardschriftart11">
    <w:name w:val="WW-Absatz-Standardschriftart11"/>
    <w:rsid w:val="008A35DF"/>
  </w:style>
  <w:style w:type="character" w:customStyle="1" w:styleId="WW-Absatz-Standardschriftart111">
    <w:name w:val="WW-Absatz-Standardschriftart111"/>
    <w:rsid w:val="008A35DF"/>
  </w:style>
  <w:style w:type="character" w:customStyle="1" w:styleId="WW-Absatz-Standardschriftart1111">
    <w:name w:val="WW-Absatz-Standardschriftart1111"/>
    <w:rsid w:val="008A35DF"/>
  </w:style>
  <w:style w:type="character" w:customStyle="1" w:styleId="WW-Absatz-Standardschriftart11111">
    <w:name w:val="WW-Absatz-Standardschriftart11111"/>
    <w:rsid w:val="008A35DF"/>
  </w:style>
  <w:style w:type="character" w:customStyle="1" w:styleId="WW-Absatz-Standardschriftart111111">
    <w:name w:val="WW-Absatz-Standardschriftart111111"/>
    <w:rsid w:val="008A35DF"/>
  </w:style>
  <w:style w:type="character" w:customStyle="1" w:styleId="WW-Absatz-Standardschriftart1111111">
    <w:name w:val="WW-Absatz-Standardschriftart1111111"/>
    <w:rsid w:val="008A35DF"/>
  </w:style>
  <w:style w:type="character" w:customStyle="1" w:styleId="WW-Absatz-Standardschriftart11111111">
    <w:name w:val="WW-Absatz-Standardschriftart11111111"/>
    <w:rsid w:val="008A35DF"/>
  </w:style>
  <w:style w:type="character" w:customStyle="1" w:styleId="WW-Absatz-Standardschriftart111111111">
    <w:name w:val="WW-Absatz-Standardschriftart111111111"/>
    <w:rsid w:val="008A35DF"/>
  </w:style>
  <w:style w:type="character" w:customStyle="1" w:styleId="WW-Absatz-Standardschriftart1111111111">
    <w:name w:val="WW-Absatz-Standardschriftart1111111111"/>
    <w:rsid w:val="008A35DF"/>
  </w:style>
  <w:style w:type="character" w:customStyle="1" w:styleId="WW-Absatz-Standardschriftart11111111111">
    <w:name w:val="WW-Absatz-Standardschriftart11111111111"/>
    <w:rsid w:val="008A35DF"/>
  </w:style>
  <w:style w:type="character" w:customStyle="1" w:styleId="WW-Absatz-Standardschriftart111111111111">
    <w:name w:val="WW-Absatz-Standardschriftart111111111111"/>
    <w:rsid w:val="008A35DF"/>
  </w:style>
  <w:style w:type="character" w:customStyle="1" w:styleId="DefaultParagraphFont1">
    <w:name w:val="Default Paragraph Font1"/>
    <w:rsid w:val="008A35DF"/>
  </w:style>
  <w:style w:type="character" w:customStyle="1" w:styleId="WW-Absatz-Standardschriftart1111111111111">
    <w:name w:val="WW-Absatz-Standardschriftart1111111111111"/>
    <w:rsid w:val="008A35DF"/>
  </w:style>
  <w:style w:type="character" w:customStyle="1" w:styleId="WW-DefaultParagraphFont">
    <w:name w:val="WW-Default Paragraph Font"/>
    <w:rsid w:val="008A35DF"/>
  </w:style>
  <w:style w:type="character" w:customStyle="1" w:styleId="WW-FootnoteCharacters1111111111111">
    <w:name w:val="WW-Footnote Characters1111111111111"/>
    <w:basedOn w:val="WW-DefaultParagraphFont"/>
    <w:rsid w:val="008A35DF"/>
    <w:rPr>
      <w:vertAlign w:val="superscript"/>
    </w:rPr>
  </w:style>
  <w:style w:type="character" w:customStyle="1" w:styleId="FootnoteCharacters">
    <w:name w:val="Footnote Characters"/>
    <w:rsid w:val="008A35DF"/>
    <w:rPr>
      <w:vertAlign w:val="superscript"/>
    </w:rPr>
  </w:style>
  <w:style w:type="character" w:customStyle="1" w:styleId="WW-FootnoteCharacters1111">
    <w:name w:val="WW-Footnote Characters1111"/>
    <w:rsid w:val="008A35DF"/>
    <w:rPr>
      <w:vertAlign w:val="superscript"/>
    </w:rPr>
  </w:style>
  <w:style w:type="character" w:customStyle="1" w:styleId="WW-FootnoteCharacters111111111">
    <w:name w:val="WW-Footnote Characters111111111"/>
    <w:rsid w:val="008A35DF"/>
    <w:rPr>
      <w:vertAlign w:val="superscript"/>
    </w:rPr>
  </w:style>
  <w:style w:type="character" w:customStyle="1" w:styleId="WW-FootnoteCharacters1111111">
    <w:name w:val="WW-Footnote Characters1111111"/>
    <w:rsid w:val="008A35DF"/>
    <w:rPr>
      <w:vertAlign w:val="superscript"/>
    </w:rPr>
  </w:style>
  <w:style w:type="character" w:customStyle="1" w:styleId="WW-FootnoteCharacters11">
    <w:name w:val="WW-Footnote Characters11"/>
    <w:rsid w:val="008A35DF"/>
    <w:rPr>
      <w:vertAlign w:val="superscript"/>
    </w:rPr>
  </w:style>
  <w:style w:type="character" w:customStyle="1" w:styleId="WW-FootnoteCharacters11111111">
    <w:name w:val="WW-Footnote Characters11111111"/>
    <w:rsid w:val="008A35DF"/>
    <w:rPr>
      <w:vertAlign w:val="superscript"/>
    </w:rPr>
  </w:style>
  <w:style w:type="character" w:customStyle="1" w:styleId="WW-FootnoteCharacters">
    <w:name w:val="WW-Footnote Characters"/>
    <w:rsid w:val="008A35DF"/>
    <w:rPr>
      <w:vertAlign w:val="superscript"/>
    </w:rPr>
  </w:style>
  <w:style w:type="character" w:customStyle="1" w:styleId="WW-FootnoteCharacters111111">
    <w:name w:val="WW-Footnote Characters111111"/>
    <w:rsid w:val="008A35DF"/>
    <w:rPr>
      <w:vertAlign w:val="superscript"/>
    </w:rPr>
  </w:style>
  <w:style w:type="character" w:customStyle="1" w:styleId="FootnoteReference1">
    <w:name w:val="Footnote Reference1"/>
    <w:rsid w:val="008A35DF"/>
    <w:rPr>
      <w:vertAlign w:val="superscript"/>
    </w:rPr>
  </w:style>
  <w:style w:type="character" w:customStyle="1" w:styleId="EndnoteCharacters">
    <w:name w:val="Endnote Characters"/>
    <w:rsid w:val="008A35DF"/>
    <w:rPr>
      <w:vertAlign w:val="superscript"/>
    </w:rPr>
  </w:style>
  <w:style w:type="character" w:customStyle="1" w:styleId="WW-EndnoteCharacters">
    <w:name w:val="WW-Endnote Characters"/>
    <w:rsid w:val="008A35DF"/>
  </w:style>
  <w:style w:type="character" w:customStyle="1" w:styleId="EndnoteReference1">
    <w:name w:val="Endnote Reference1"/>
    <w:rsid w:val="008A35DF"/>
    <w:rPr>
      <w:vertAlign w:val="superscript"/>
    </w:rPr>
  </w:style>
  <w:style w:type="character" w:customStyle="1" w:styleId="Refdenotaalpie1">
    <w:name w:val="Ref. de nota al pie1"/>
    <w:rsid w:val="008A35DF"/>
    <w:rPr>
      <w:vertAlign w:val="superscript"/>
    </w:rPr>
  </w:style>
  <w:style w:type="character" w:customStyle="1" w:styleId="Refdenotaalfinal1">
    <w:name w:val="Ref. de nota al final1"/>
    <w:rsid w:val="008A35DF"/>
    <w:rPr>
      <w:vertAlign w:val="superscript"/>
    </w:rPr>
  </w:style>
  <w:style w:type="character" w:styleId="Strong">
    <w:name w:val="Strong"/>
    <w:qFormat/>
    <w:rsid w:val="008A35DF"/>
    <w:rPr>
      <w:b/>
      <w:bCs/>
    </w:rPr>
  </w:style>
  <w:style w:type="character" w:styleId="Emphasis">
    <w:name w:val="Emphasis"/>
    <w:qFormat/>
    <w:rsid w:val="008A35DF"/>
    <w:rPr>
      <w:i/>
      <w:iCs/>
    </w:rPr>
  </w:style>
  <w:style w:type="character" w:styleId="Hyperlink">
    <w:name w:val="Hyperlink"/>
    <w:rsid w:val="008A35DF"/>
    <w:rPr>
      <w:color w:val="000080"/>
      <w:u w:val="single"/>
    </w:rPr>
  </w:style>
  <w:style w:type="character" w:customStyle="1" w:styleId="Refdecomentario1">
    <w:name w:val="Ref. de comentario1"/>
    <w:basedOn w:val="Fuentedeprrafopredeter1"/>
    <w:rsid w:val="008A35DF"/>
    <w:rPr>
      <w:sz w:val="16"/>
      <w:szCs w:val="16"/>
    </w:rPr>
  </w:style>
  <w:style w:type="character" w:styleId="FootnoteReference">
    <w:name w:val="footnote reference"/>
    <w:rsid w:val="008A35DF"/>
    <w:rPr>
      <w:vertAlign w:val="superscript"/>
    </w:rPr>
  </w:style>
  <w:style w:type="character" w:styleId="EndnoteReference">
    <w:name w:val="endnote reference"/>
    <w:rsid w:val="008A35DF"/>
    <w:rPr>
      <w:vertAlign w:val="superscript"/>
    </w:rPr>
  </w:style>
  <w:style w:type="paragraph" w:styleId="List">
    <w:name w:val="List"/>
    <w:basedOn w:val="BodyText"/>
    <w:rsid w:val="008A35DF"/>
  </w:style>
  <w:style w:type="paragraph" w:styleId="Caption">
    <w:name w:val="caption"/>
    <w:basedOn w:val="Normal"/>
    <w:qFormat/>
    <w:rsid w:val="008A35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35DF"/>
    <w:pPr>
      <w:suppressLineNumbers/>
    </w:pPr>
  </w:style>
  <w:style w:type="paragraph" w:styleId="FootnoteText">
    <w:name w:val="footnote text"/>
    <w:basedOn w:val="Normal"/>
    <w:link w:val="FootnoteTextChar"/>
    <w:rsid w:val="008A35DF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A35DF"/>
    <w:rPr>
      <w:rFonts w:eastAsia="DejaVu Sans" w:cs="DejaVu Sans"/>
      <w:kern w:val="1"/>
      <w:lang w:val="en-US" w:eastAsia="zh-CN" w:bidi="hi-IN"/>
    </w:rPr>
  </w:style>
  <w:style w:type="paragraph" w:customStyle="1" w:styleId="WW-BodyTextIndent2">
    <w:name w:val="WW-Body Text Indent 2"/>
    <w:basedOn w:val="Normal"/>
    <w:rsid w:val="008A35DF"/>
    <w:pPr>
      <w:spacing w:line="360" w:lineRule="exact"/>
      <w:ind w:firstLine="708"/>
      <w:jc w:val="center"/>
    </w:pPr>
    <w:rPr>
      <w:rFonts w:ascii="Helvetica-R" w:hAnsi="Helvetica-R" w:cs="Helvetica-R"/>
      <w:b/>
    </w:rPr>
  </w:style>
  <w:style w:type="paragraph" w:styleId="BodyTextIndent">
    <w:name w:val="Body Text Indent"/>
    <w:basedOn w:val="Normal"/>
    <w:link w:val="BodyTextIndentChar"/>
    <w:rsid w:val="008A35DF"/>
    <w:pPr>
      <w:spacing w:line="360" w:lineRule="exact"/>
      <w:ind w:firstLine="708"/>
      <w:jc w:val="both"/>
    </w:pPr>
    <w:rPr>
      <w:rFonts w:ascii="Helvetica-R" w:hAnsi="Helvetica-R" w:cs="Helvetica-R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A35DF"/>
    <w:rPr>
      <w:rFonts w:ascii="Helvetica-R" w:eastAsia="DejaVu Sans" w:hAnsi="Helvetica-R" w:cs="Helvetica-R"/>
      <w:kern w:val="1"/>
      <w:sz w:val="24"/>
      <w:szCs w:val="24"/>
      <w:lang w:val="en-US" w:eastAsia="zh-CN" w:bidi="hi-IN"/>
    </w:rPr>
  </w:style>
  <w:style w:type="paragraph" w:styleId="EndnoteText">
    <w:name w:val="endnote text"/>
    <w:basedOn w:val="Normal"/>
    <w:link w:val="EndnoteTextChar"/>
    <w:rsid w:val="008A35DF"/>
    <w:pPr>
      <w:suppressLineNumbers/>
      <w:ind w:left="283" w:hanging="283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A35DF"/>
    <w:rPr>
      <w:rFonts w:eastAsia="DejaVu Sans" w:cs="DejaVu Sans"/>
      <w:kern w:val="1"/>
      <w:lang w:val="en-US" w:eastAsia="zh-CN" w:bidi="hi-IN"/>
    </w:rPr>
  </w:style>
  <w:style w:type="paragraph" w:styleId="Header">
    <w:name w:val="header"/>
    <w:basedOn w:val="Normal"/>
    <w:link w:val="HeaderChar"/>
    <w:rsid w:val="008A35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A35DF"/>
    <w:rPr>
      <w:rFonts w:eastAsia="DejaVu Sans" w:cs="DejaVu Sans"/>
      <w:kern w:val="1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rsid w:val="008A35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8A35DF"/>
    <w:rPr>
      <w:rFonts w:eastAsia="DejaVu Sans" w:cs="DejaVu Sans"/>
      <w:kern w:val="1"/>
      <w:sz w:val="24"/>
      <w:szCs w:val="24"/>
      <w:lang w:val="en-US" w:eastAsia="zh-CN" w:bidi="hi-IN"/>
    </w:rPr>
  </w:style>
  <w:style w:type="paragraph" w:customStyle="1" w:styleId="Textocomentario1">
    <w:name w:val="Texto comentario1"/>
    <w:basedOn w:val="Normal"/>
    <w:rsid w:val="008A35DF"/>
    <w:rPr>
      <w:sz w:val="20"/>
      <w:szCs w:val="20"/>
    </w:rPr>
  </w:style>
  <w:style w:type="paragraph" w:styleId="CommentText">
    <w:name w:val="annotation text"/>
    <w:basedOn w:val="Normal"/>
    <w:semiHidden/>
    <w:rsid w:val="008A35DF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sid w:val="008A35DF"/>
    <w:rPr>
      <w:b/>
      <w:bCs/>
    </w:rPr>
  </w:style>
  <w:style w:type="paragraph" w:styleId="BalloonText">
    <w:name w:val="Balloon Text"/>
    <w:basedOn w:val="Normal"/>
    <w:link w:val="BalloonTextChar"/>
    <w:rsid w:val="008A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35DF"/>
    <w:rPr>
      <w:rFonts w:ascii="Tahoma" w:eastAsia="DejaVu Sans" w:hAnsi="Tahoma" w:cs="Tahoma"/>
      <w:kern w:val="1"/>
      <w:sz w:val="16"/>
      <w:szCs w:val="16"/>
      <w:lang w:val="en-US" w:eastAsia="zh-CN" w:bidi="hi-IN"/>
    </w:rPr>
  </w:style>
  <w:style w:type="character" w:customStyle="1" w:styleId="hps">
    <w:name w:val="hps"/>
    <w:basedOn w:val="DefaultParagraphFont"/>
    <w:rsid w:val="008A35DF"/>
    <w:rPr>
      <w:rFonts w:cs="Times New Roman"/>
    </w:rPr>
  </w:style>
  <w:style w:type="character" w:customStyle="1" w:styleId="addmd">
    <w:name w:val="addmd"/>
    <w:basedOn w:val="DefaultParagraphFont"/>
    <w:rsid w:val="008A35DF"/>
    <w:rPr>
      <w:rFonts w:cs="Times New Roman"/>
    </w:rPr>
  </w:style>
  <w:style w:type="character" w:customStyle="1" w:styleId="f">
    <w:name w:val="f"/>
    <w:basedOn w:val="DefaultParagraphFont"/>
    <w:rsid w:val="008A35DF"/>
    <w:rPr>
      <w:rFonts w:cs="Times New Roman"/>
    </w:rPr>
  </w:style>
  <w:style w:type="paragraph" w:styleId="NoSpacing">
    <w:name w:val="No Spacing"/>
    <w:qFormat/>
    <w:rsid w:val="008A35DF"/>
    <w:rPr>
      <w:rFonts w:ascii="Calibri" w:hAnsi="Calibri"/>
      <w:sz w:val="22"/>
      <w:szCs w:val="22"/>
      <w:lang w:val="en-US" w:eastAsia="en-US"/>
    </w:rPr>
  </w:style>
  <w:style w:type="character" w:styleId="HTMLCite">
    <w:name w:val="HTML Cite"/>
    <w:basedOn w:val="DefaultParagraphFont"/>
    <w:semiHidden/>
    <w:rsid w:val="008A35DF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rsid w:val="008A35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8A35DF"/>
    <w:rPr>
      <w:rFonts w:ascii="Courier New" w:eastAsia="Calibri" w:hAnsi="Courier New" w:cs="Courier New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8A35DF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35DF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semiHidden/>
    <w:rsid w:val="008A35DF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A35DF"/>
    <w:rPr>
      <w:rFonts w:ascii="Calibri" w:hAnsi="Calibri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rsid w:val="008A35DF"/>
    <w:pPr>
      <w:widowControl/>
      <w:suppressAutoHyphens w:val="0"/>
      <w:spacing w:after="120" w:line="480" w:lineRule="auto"/>
      <w:ind w:left="36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35DF"/>
    <w:rPr>
      <w:rFonts w:ascii="Calibri" w:hAnsi="Calibri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rsid w:val="008A35DF"/>
    <w:pPr>
      <w:widowControl/>
      <w:suppressAutoHyphens w:val="0"/>
      <w:spacing w:after="120" w:line="276" w:lineRule="auto"/>
      <w:ind w:left="360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35DF"/>
    <w:rPr>
      <w:rFonts w:ascii="Calibri" w:hAnsi="Calibri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8A35D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A35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ylinepipe">
    <w:name w:val="bylinepipe"/>
    <w:basedOn w:val="DefaultParagraphFont"/>
    <w:rsid w:val="008A35DF"/>
    <w:rPr>
      <w:rFonts w:cs="Times New Roman"/>
    </w:rPr>
  </w:style>
  <w:style w:type="character" w:customStyle="1" w:styleId="shorttext">
    <w:name w:val="short_text"/>
    <w:basedOn w:val="DefaultParagraphFont"/>
    <w:rsid w:val="008A35DF"/>
    <w:rPr>
      <w:rFonts w:cs="Times New Roman"/>
    </w:rPr>
  </w:style>
  <w:style w:type="character" w:customStyle="1" w:styleId="st">
    <w:name w:val="st"/>
    <w:basedOn w:val="DefaultParagraphFont"/>
    <w:rsid w:val="008A35DF"/>
    <w:rPr>
      <w:rFonts w:cs="Times New Roman"/>
    </w:rPr>
  </w:style>
  <w:style w:type="character" w:customStyle="1" w:styleId="atn">
    <w:name w:val="atn"/>
    <w:basedOn w:val="DefaultParagraphFont"/>
    <w:rsid w:val="008A35DF"/>
    <w:rPr>
      <w:rFonts w:cs="Times New Roman"/>
    </w:rPr>
  </w:style>
  <w:style w:type="character" w:customStyle="1" w:styleId="longtext">
    <w:name w:val="long_text"/>
    <w:basedOn w:val="DefaultParagraphFont"/>
    <w:rsid w:val="008A35DF"/>
    <w:rPr>
      <w:rFonts w:cs="Times New Roman"/>
    </w:rPr>
  </w:style>
  <w:style w:type="character" w:customStyle="1" w:styleId="gl">
    <w:name w:val="gl"/>
    <w:basedOn w:val="DefaultParagraphFont"/>
    <w:rsid w:val="008A35DF"/>
    <w:rPr>
      <w:rFonts w:cs="Times New Roman"/>
    </w:rPr>
  </w:style>
  <w:style w:type="character" w:customStyle="1" w:styleId="fn">
    <w:name w:val="fn"/>
    <w:basedOn w:val="DefaultParagraphFont"/>
    <w:rsid w:val="008A35DF"/>
    <w:rPr>
      <w:rFonts w:cs="Times New Roman"/>
    </w:rPr>
  </w:style>
  <w:style w:type="character" w:customStyle="1" w:styleId="Subtitle1">
    <w:name w:val="Subtitle1"/>
    <w:basedOn w:val="DefaultParagraphFont"/>
    <w:rsid w:val="008A35DF"/>
    <w:rPr>
      <w:rFonts w:cs="Times New Roman"/>
    </w:rPr>
  </w:style>
  <w:style w:type="character" w:customStyle="1" w:styleId="date-display-single">
    <w:name w:val="date-display-single"/>
    <w:basedOn w:val="DefaultParagraphFont"/>
    <w:rsid w:val="008A35DF"/>
    <w:rPr>
      <w:rFonts w:cs="Times New Roman"/>
    </w:rPr>
  </w:style>
  <w:style w:type="character" w:customStyle="1" w:styleId="std">
    <w:name w:val="std"/>
    <w:basedOn w:val="DefaultParagraphFont"/>
    <w:rsid w:val="008A35DF"/>
    <w:rPr>
      <w:rFonts w:cs="Times New Roman"/>
    </w:rPr>
  </w:style>
  <w:style w:type="character" w:customStyle="1" w:styleId="slug-pub-date">
    <w:name w:val="slug-pub-date"/>
    <w:basedOn w:val="DefaultParagraphFont"/>
    <w:rsid w:val="008A35DF"/>
    <w:rPr>
      <w:rFonts w:cs="Times New Roman"/>
    </w:rPr>
  </w:style>
  <w:style w:type="character" w:customStyle="1" w:styleId="slug-vol">
    <w:name w:val="slug-vol"/>
    <w:basedOn w:val="DefaultParagraphFont"/>
    <w:rsid w:val="008A35DF"/>
    <w:rPr>
      <w:rFonts w:cs="Times New Roman"/>
    </w:rPr>
  </w:style>
  <w:style w:type="character" w:customStyle="1" w:styleId="slug-issue">
    <w:name w:val="slug-issue"/>
    <w:basedOn w:val="DefaultParagraphFont"/>
    <w:rsid w:val="008A35DF"/>
    <w:rPr>
      <w:rFonts w:cs="Times New Roman"/>
    </w:rPr>
  </w:style>
  <w:style w:type="character" w:customStyle="1" w:styleId="slug-pages">
    <w:name w:val="slug-pages"/>
    <w:basedOn w:val="DefaultParagraphFont"/>
    <w:rsid w:val="008A35DF"/>
    <w:rPr>
      <w:rFonts w:cs="Times New Roman"/>
    </w:rPr>
  </w:style>
  <w:style w:type="character" w:customStyle="1" w:styleId="cabu01kompas2011">
    <w:name w:val="c_abu01_kompas2011"/>
    <w:basedOn w:val="DefaultParagraphFont"/>
    <w:rsid w:val="008A35DF"/>
    <w:rPr>
      <w:rFonts w:cs="Times New Roman"/>
    </w:rPr>
  </w:style>
  <w:style w:type="character" w:customStyle="1" w:styleId="by">
    <w:name w:val="by"/>
    <w:basedOn w:val="DefaultParagraphFont"/>
    <w:rsid w:val="008A35DF"/>
    <w:rPr>
      <w:rFonts w:cs="Times New Roman"/>
    </w:rPr>
  </w:style>
  <w:style w:type="character" w:customStyle="1" w:styleId="timr">
    <w:name w:val="timr"/>
    <w:basedOn w:val="DefaultParagraphFont"/>
    <w:rsid w:val="008A35DF"/>
    <w:rPr>
      <w:rFonts w:cs="Times New Roman"/>
    </w:rPr>
  </w:style>
  <w:style w:type="character" w:customStyle="1" w:styleId="left">
    <w:name w:val="left"/>
    <w:basedOn w:val="DefaultParagraphFont"/>
    <w:rsid w:val="0053088E"/>
  </w:style>
  <w:style w:type="character" w:customStyle="1" w:styleId="cblue">
    <w:name w:val="c_blue"/>
    <w:basedOn w:val="DefaultParagraphFont"/>
    <w:rsid w:val="0053088E"/>
  </w:style>
  <w:style w:type="character" w:customStyle="1" w:styleId="right">
    <w:name w:val="right"/>
    <w:basedOn w:val="DefaultParagraphFont"/>
    <w:rsid w:val="0053088E"/>
  </w:style>
  <w:style w:type="character" w:customStyle="1" w:styleId="cblack">
    <w:name w:val="c_black"/>
    <w:basedOn w:val="DefaultParagraphFont"/>
    <w:rsid w:val="0053088E"/>
  </w:style>
  <w:style w:type="character" w:customStyle="1" w:styleId="entry-month">
    <w:name w:val="entry-month"/>
    <w:basedOn w:val="DefaultParagraphFont"/>
    <w:rsid w:val="00510392"/>
  </w:style>
  <w:style w:type="character" w:customStyle="1" w:styleId="entry-day">
    <w:name w:val="entry-day"/>
    <w:basedOn w:val="DefaultParagraphFont"/>
    <w:rsid w:val="00510392"/>
  </w:style>
  <w:style w:type="character" w:customStyle="1" w:styleId="sep">
    <w:name w:val="sep"/>
    <w:basedOn w:val="DefaultParagraphFont"/>
    <w:rsid w:val="00510392"/>
  </w:style>
  <w:style w:type="character" w:customStyle="1" w:styleId="by-author">
    <w:name w:val="by-author"/>
    <w:basedOn w:val="DefaultParagraphFont"/>
    <w:rsid w:val="00510392"/>
  </w:style>
  <w:style w:type="character" w:customStyle="1" w:styleId="author">
    <w:name w:val="author"/>
    <w:basedOn w:val="DefaultParagraphFont"/>
    <w:rsid w:val="0051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ulasi@binus.ed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asembatikart.com/product.php?category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mulyaintan.files.wordpress.com/2012/02/batik-garut-2.jpg&amp;w=300&amp;h=225&amp;ei=b5UoUOfPBMXirAfezIDwCQ&amp;zoom=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atikgarutk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7B681D-E53D-46F9-967A-3A0AAAA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3146</Words>
  <Characters>17935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Batik Semiotics as a Media of Communication in Java</vt:lpstr>
      <vt:lpstr>Batik Semiotics as a Media of Communication in Java</vt:lpstr>
    </vt:vector>
  </TitlesOfParts>
  <Company>TOSHIBA</Company>
  <LinksUpToDate>false</LinksUpToDate>
  <CharactersWithSpaces>21039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mailto:dtulasi@binus.edu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Batik Semiotics as a Media of Communication in Java</dc:title>
  <dc:creator>Monica</dc:creator>
  <cp:lastModifiedBy>Ulani Yunus</cp:lastModifiedBy>
  <cp:revision>2</cp:revision>
  <dcterms:created xsi:type="dcterms:W3CDTF">2018-04-12T14:04:00Z</dcterms:created>
  <dcterms:modified xsi:type="dcterms:W3CDTF">2018-04-12T14:04:00Z</dcterms:modified>
</cp:coreProperties>
</file>